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82FBA" w14:textId="12BAEB73" w:rsidR="00D077E9" w:rsidRPr="0052037B" w:rsidRDefault="00850EDC" w:rsidP="00D70D02">
      <w:pPr>
        <w:rPr>
          <w:noProof/>
        </w:rPr>
      </w:pPr>
      <w:r w:rsidRPr="0052037B">
        <w:rPr>
          <w:rFonts w:hint="eastAsia"/>
          <w:noProof/>
          <w:lang w:val="zh-CN" w:bidi="zh-CN"/>
        </w:rPr>
        <w:drawing>
          <wp:anchor distT="0" distB="0" distL="114300" distR="114300" simplePos="0" relativeHeight="251658240" behindDoc="1" locked="0" layoutInCell="1" allowOverlap="1" wp14:anchorId="251EA137" wp14:editId="55C8ECBD">
            <wp:simplePos x="0" y="0"/>
            <wp:positionH relativeFrom="page">
              <wp:posOffset>-1781175</wp:posOffset>
            </wp:positionH>
            <wp:positionV relativeFrom="page">
              <wp:align>top</wp:align>
            </wp:positionV>
            <wp:extent cx="10034974" cy="6685677"/>
            <wp:effectExtent l="0" t="0" r="4445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974" cy="6685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2A7" w:rsidRPr="0052037B">
        <w:rPr>
          <w:rFonts w:hint="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A9A07DE" wp14:editId="62220629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矩形 3" descr="封面上文本的白色矩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B2851" w14:textId="77777777" w:rsidR="0052037B" w:rsidRDefault="0052037B" w:rsidP="005203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A07DE" id="矩形 3" o:spid="_x0000_s1026" alt="封面上文本的白色矩形" style="position:absolute;margin-left:-15.95pt;margin-top:73.8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9ugQIAAGoFAAAOAAAAZHJzL2Uyb0RvYy54bWysVEtv2zAMvg/YfxB0X22nTR9BnSJo0WFA&#10;0RZrh54VWYoFyKImKbGzXz9KfqTtih2G5aBQ4sePD5O8vOoaTXbCeQWmpMVRTokwHCplNiX98Xz7&#10;5ZwSH5ipmAYjSroXnl4tP3+6bO1CzKAGXQlHkMT4RWtLWodgF1nmeS0a5o/ACoNKCa5hAa9uk1WO&#10;tcje6GyW56dZC66yDrjwHl9veiVdJn4pBQ8PUnoRiC4pxhbS6dK5jme2vGSLjWO2VnwIg/1DFA1T&#10;Bp1OVDcsMLJ16g+qRnEHHmQ44tBkIKXiIuWA2RT5u2yeamZFygWL4+1UJv//aPn97sk+OixDa/3C&#10;oxiz6KRr4j/GR7pUrP1ULNEFwvHx+OL4/CKfU8JRd346PyuKIpYzO5hb58NXAQ2JQkkdfo1UJLa7&#10;86GHjpDozYNW1a3SOl1iB4hr7ciO4bdbb0byNyhtItZAtOoJ40t2yCVJYa9FxGnzXUiiKox+lgJJ&#10;bXZwwjgXJhS9qmaV6H3Pc/wNqU0WKdFEGJkl+p+4B4K3CYzcfZQDPpqK1KWTcf63wHrjySJ5BhMm&#10;40YZcB8RaMxq8NzjxyL1pYlVCt26Q0gU11DtHx1x0I+Lt/xW4Re8Yz48MofzgZOEMx8e8JAa2pLC&#10;IFFSg/v10XvEY9uilpIW562k/ueWOUGJ/mawoS+Kk5M4oOlyMj+b4cW91qxfa8y2uQZsiwK3i+VJ&#10;jPigR1E6aF5wNayiV1Qxw9F3SXlw4+U69HsAlwsXq1WC4VBaFu7Mk+WRPBY4duhz98KcHdo44ATc&#10;wzibbPGum3tstDSw2gaQKrX6oa5D6XGgUw8NyydujNf3hDqsyOVvAAAA//8DAFBLAwQUAAYACAAA&#10;ACEAqUTT0uAAAAAMAQAADwAAAGRycy9kb3ducmV2LnhtbEyPwU7DMAyG70i8Q2QkbltSttJSmk4I&#10;wcS4MSjnrAltReKUJt3K22NOcLT/T78/l5vZWXY0Y+g9SkiWApjBxuseWwlvr4+LHFiICrWyHo2E&#10;bxNgU52flarQ/oQv5riPLaMSDIWS0MU4FJyHpjNOhaUfDFL24UenIo1jy/WoTlTuLL8S4po71SNd&#10;6NRg7jvTfO4nJ2FKs93D/P61XdWizp5rmz7F7SDl5cV8dwssmjn+wfCrT+pQkdPBT6gDsxIWq+SG&#10;UArWWQaMiDTP18AOtEmTRACvSv7/ieoHAAD//wMAUEsBAi0AFAAGAAgAAAAhALaDOJL+AAAA4QEA&#10;ABMAAAAAAAAAAAAAAAAAAAAAAFtDb250ZW50X1R5cGVzXS54bWxQSwECLQAUAAYACAAAACEAOP0h&#10;/9YAAACUAQAACwAAAAAAAAAAAAAAAAAvAQAAX3JlbHMvLnJlbHNQSwECLQAUAAYACAAAACEARrXv&#10;boECAABqBQAADgAAAAAAAAAAAAAAAAAuAgAAZHJzL2Uyb0RvYy54bWxQSwECLQAUAAYACAAAACEA&#10;qUTT0uAAAAAMAQAADwAAAAAAAAAAAAAAAADbBAAAZHJzL2Rvd25yZXYueG1sUEsFBgAAAAAEAAQA&#10;8wAAAOgFAAAAAA==&#10;" fillcolor="white [3212]" stroked="f" strokeweight="2pt">
                <v:textbox>
                  <w:txbxContent>
                    <w:p w14:paraId="23CB2851" w14:textId="77777777" w:rsidR="0052037B" w:rsidRDefault="0052037B" w:rsidP="0052037B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39"/>
      </w:tblGrid>
      <w:tr w:rsidR="00D077E9" w:rsidRPr="0052037B" w14:paraId="272AEC60" w14:textId="77777777" w:rsidTr="00F63CA0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7EBA4A0" w14:textId="77777777" w:rsidR="00D077E9" w:rsidRPr="0052037B" w:rsidRDefault="00D077E9" w:rsidP="00F63CA0">
            <w:pPr>
              <w:rPr>
                <w:noProof/>
              </w:rPr>
            </w:pPr>
            <w:r w:rsidRPr="0052037B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719C8B51" wp14:editId="69D891E8">
                      <wp:extent cx="3528695" cy="1600200"/>
                      <wp:effectExtent l="0" t="0" r="0" b="0"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60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B6D548" w14:textId="77777777" w:rsidR="00792400" w:rsidRPr="00792400" w:rsidRDefault="00792400" w:rsidP="00D077E9">
                                  <w:pPr>
                                    <w:pStyle w:val="a8"/>
                                    <w:rPr>
                                      <w:color w:val="34ABA2" w:themeColor="accent6"/>
                                      <w:sz w:val="28"/>
                                      <w:szCs w:val="28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  <w:p w14:paraId="12F50ABB" w14:textId="2A183BB2" w:rsidR="00D077E9" w:rsidRPr="003942D1" w:rsidRDefault="009040E8" w:rsidP="00D077E9">
                                  <w:pPr>
                                    <w:pStyle w:val="a8"/>
                                    <w:rPr>
                                      <w:color w:val="34ABA2" w:themeColor="accent6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942D1">
                                    <w:rPr>
                                      <w:rFonts w:hint="eastAsia"/>
                                      <w:color w:val="34ABA2" w:themeColor="accent6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技术规格书</w:t>
                                  </w:r>
                                </w:p>
                                <w:p w14:paraId="5DA95A0F" w14:textId="70093B9D" w:rsidR="00D077E9" w:rsidRPr="00792400" w:rsidRDefault="009040E8" w:rsidP="00D077E9">
                                  <w:pPr>
                                    <w:pStyle w:val="a8"/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792400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</w:t>
                                  </w:r>
                                  <w:r w:rsidR="00182CD1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RTU2</w:t>
                                  </w:r>
                                  <w:r w:rsidR="004041A6" w:rsidRPr="00792400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0</w:t>
                                  </w:r>
                                  <w:r w:rsidRPr="00792400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0</w:t>
                                  </w:r>
                                  <w:r w:rsidR="00792400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="00182CD1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遥测</w:t>
                                  </w:r>
                                  <w:r w:rsidR="00182CD1">
                                    <w:rPr>
                                      <w:rFonts w:hint="eastAsia"/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终端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19C8B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8" o:spid="_x0000_s1027" type="#_x0000_t202" style="width:277.8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DJ0GgIAADQEAAAOAAAAZHJzL2Uyb0RvYy54bWysU8tu2zAQvBfoPxC815Id200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c1kdDu9m1DCMTac5jkSE+tkl9+t8+G7AE2iUVKHvCS4&#10;2H7lQ596SondDCwbpRI3ypC2pNObSZ5+OEewuDLY4zJstEK36UhTXS2ygeqA+znoqfeWLxucYcV8&#10;eGEOucaVUL/hGQ+pAHvB0aKkBvfrb/cxHynAKCUtaqek/ueOOUGJ+mGQnLvheBzFlpzx5OsIHXcd&#10;2VxHzE4/AMpziC/F8mTG/KBOpnSg31Hmi9gVQ8xw7F3ScDIfQq9ofCZcLBYpCeVlWViZteWxdEQ1&#10;IvzavTNnjzQEZPAJTipjxQc2+tyej8UugGwSVRHnHtUj/CjNRPbxGUXtX/sp6/LY578BAAD//wMA&#10;UEsDBBQABgAIAAAAIQAKw9lh3QAAAAUBAAAPAAAAZHJzL2Rvd25yZXYueG1sTI9BS8NAEIXvgv9h&#10;GcGb3RhYLTGbUgJFED209uJtkp0mwd3ZmN220V/v6kUvA4/3eO+bcjU7K040hcGzhttFBoK49Wbg&#10;TsP+dXOzBBEiskHrmTR8UoBVdXlRYmH8mbd02sVOpBIOBWroYxwLKUPbk8Ow8CNx8g5+chiTnDpp&#10;JjyncmdlnmV30uHAaaHHkeqe2vfd0Wl4qjcvuG1yt/yy9ePzYT1+7N+U1tdX8/oBRKQ5/oXhBz+h&#10;Q5WYGn9kE4TVkB6Jvzd5Sql7EI2GXOUZyKqU/+mrbwAAAP//AwBQSwECLQAUAAYACAAAACEAtoM4&#10;kv4AAADhAQAAEwAAAAAAAAAAAAAAAAAAAAAAW0NvbnRlbnRfVHlwZXNdLnhtbFBLAQItABQABgAI&#10;AAAAIQA4/SH/1gAAAJQBAAALAAAAAAAAAAAAAAAAAC8BAABfcmVscy8ucmVsc1BLAQItABQABgAI&#10;AAAAIQAiGDJ0GgIAADQEAAAOAAAAAAAAAAAAAAAAAC4CAABkcnMvZTJvRG9jLnhtbFBLAQItABQA&#10;BgAIAAAAIQAKw9lh3QAAAAUBAAAPAAAAAAAAAAAAAAAAAHQEAABkcnMvZG93bnJldi54bWxQSwUG&#10;AAAAAAQABADzAAAAfgUAAAAA&#10;" filled="f" stroked="f" strokeweight=".5pt">
                      <v:textbox>
                        <w:txbxContent>
                          <w:p w14:paraId="7EB6D548" w14:textId="77777777" w:rsidR="00792400" w:rsidRPr="00792400" w:rsidRDefault="00792400" w:rsidP="00D077E9">
                            <w:pPr>
                              <w:pStyle w:val="a8"/>
                              <w:rPr>
                                <w:color w:val="34ABA2" w:themeColor="accent6"/>
                                <w:sz w:val="28"/>
                                <w:szCs w:val="28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2F50ABB" w14:textId="2A183BB2" w:rsidR="00D077E9" w:rsidRPr="003942D1" w:rsidRDefault="009040E8" w:rsidP="00D077E9">
                            <w:pPr>
                              <w:pStyle w:val="a8"/>
                              <w:rPr>
                                <w:color w:val="34ABA2" w:themeColor="accent6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942D1">
                              <w:rPr>
                                <w:rFonts w:hint="eastAsia"/>
                                <w:color w:val="34ABA2" w:themeColor="accent6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技术规格书</w:t>
                            </w:r>
                          </w:p>
                          <w:p w14:paraId="5DA95A0F" w14:textId="70093B9D" w:rsidR="00D077E9" w:rsidRPr="00792400" w:rsidRDefault="009040E8" w:rsidP="00D077E9">
                            <w:pPr>
                              <w:pStyle w:val="a8"/>
                              <w:rPr>
                                <w:color w:val="34ABA2" w:themeColor="accent6"/>
                                <w:sz w:val="44"/>
                                <w:szCs w:val="44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92400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  <w:r w:rsidR="00182CD1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RTU2</w:t>
                            </w:r>
                            <w:r w:rsidR="004041A6" w:rsidRPr="00792400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  <w:r w:rsidRPr="00792400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  <w:r w:rsidR="00792400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182CD1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遥测</w:t>
                            </w:r>
                            <w:r w:rsidR="00182CD1">
                              <w:rPr>
                                <w:rFonts w:hint="eastAsia"/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终端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6174E7D" w14:textId="77777777" w:rsidR="00D077E9" w:rsidRPr="003942D1" w:rsidRDefault="00D077E9" w:rsidP="00F63CA0">
            <w:pPr>
              <w:rPr>
                <w:noProof/>
                <w:color w:val="00B0F0"/>
              </w:rPr>
            </w:pPr>
            <w:r w:rsidRPr="003942D1">
              <w:rPr>
                <w:rFonts w:hint="eastAsia"/>
                <w:noProof/>
                <w:color w:val="00B0F0"/>
                <w:lang w:val="zh-CN" w:bidi="zh-CN"/>
              </w:rPr>
              <mc:AlternateContent>
                <mc:Choice Requires="wps">
                  <w:drawing>
                    <wp:inline distT="0" distB="0" distL="0" distR="0" wp14:anchorId="266615D3" wp14:editId="32FF7EAA">
                      <wp:extent cx="1390918" cy="0"/>
                      <wp:effectExtent l="0" t="19050" r="19050" b="19050"/>
                      <wp:docPr id="5" name="直接连接符​​(S) 5" descr="文本分隔线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4EE657E" id="直接连接符​​(S) 5" o:spid="_x0000_s1026" alt="文本分隔线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/MvAEAAOIDAAAOAAAAZHJzL2Uyb0RvYy54bWysU01v3CAQvVfqf0Dcu7YTKUqs9eaQKLlU&#10;bdSPH0DwsEYCBgFde/99B+z1RklVqVUuGIZ5b948xtvbyRp2gBA1uo43m5ozcBJ77fYd//nj4dM1&#10;ZzEJ1wuDDjp+hMhvdx8/bEffwgUOaHoIjEhcbEff8SEl31ZVlANYETfowdGlwmBFomPYV30QI7Fb&#10;U13U9VU1Yuh9QAkxUvR+vuS7wq8UyPRVqQiJmY6TtlTWUNbnvFa7rWj3QfhBy0WG+A8VVmhHRVeq&#10;e5EE+xX0GyqrZcCIKm0k2gqV0hJKD9RNU7/q5vsgPJReyJzoV5vi+9HKL4c79xTIhtHHNvqnkLuY&#10;VLD5S/rYVMw6rmbBlJikYHN5U9809LzydFedgT7E9AhoWd503GiX+xCtOHyOiYpR6iklh41jY8cv&#10;r5u6LmkRje4ftDH5sswC3JnADoJeUUgJLl3llyOWF5l0Mo6C50bKLh0NzDW+gWK6z9LnInnGXvM2&#10;C69xlJ1hilSswEXd34BLfoZCmb9/Aa+IUhldWsFWOwx/kp2mk2Q1558cmPvOFjxjfyxPXKyhQSrO&#10;LUOfJ/XlucDPv+buNwAAAP//AwBQSwMEFAAGAAgAAAAhAJHY7ozXAAAAAgEAAA8AAABkcnMvZG93&#10;bnJldi54bWxMj01PwzAMhu9I/IfISFwQSzekCUrTiQ8huLJx4Og1pi00TpVkS+HX43EZF0uPXuv1&#10;42o1uUHtKcTes4H5rABF3Hjbc2vgbfN0eQ0qJmSLg2cy8E0RVvXpSYWl9Zlfab9OrZISjiUa6FIa&#10;S61j05HDOPMjsWQfPjhMgqHVNmCWcjfoRVEstcOe5UKHIz101Hytd87AZvmY07vlPH0+53Dv8svP&#10;xZU35vxsursFlWhKx2U46Is61OK09Tu2UQ0G5JH0NyVbzG8EtwfUdaX/q9e/AAAA//8DAFBLAQIt&#10;ABQABgAIAAAAIQC2gziS/gAAAOEBAAATAAAAAAAAAAAAAAAAAAAAAABbQ29udGVudF9UeXBlc10u&#10;eG1sUEsBAi0AFAAGAAgAAAAhADj9If/WAAAAlAEAAAsAAAAAAAAAAAAAAAAALwEAAF9yZWxzLy5y&#10;ZWxzUEsBAi0AFAAGAAgAAAAhAEJJn8y8AQAA4gMAAA4AAAAAAAAAAAAAAAAALgIAAGRycy9lMm9E&#10;b2MueG1sUEsBAi0AFAAGAAgAAAAhAJHY7ozXAAAAAgEAAA8AAAAAAAAAAAAAAAAAFgQAAGRycy9k&#10;b3ducmV2LnhtbFBLBQYAAAAABAAEAPMAAAAaBQAAAAA=&#10;" strokecolor="#34aba2 [3209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52037B" w14:paraId="0115B67D" w14:textId="77777777" w:rsidTr="00F63CA0">
        <w:trPr>
          <w:trHeight w:val="7257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4BAE5FC" w14:textId="3CA14AAF" w:rsidR="00D077E9" w:rsidRPr="0052037B" w:rsidRDefault="009040E8" w:rsidP="00F63C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A3ADB3" wp14:editId="2B98C8EF">
                  <wp:extent cx="3834976" cy="254711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976" cy="254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7E9" w:rsidRPr="0052037B" w14:paraId="29AE9BBD" w14:textId="77777777" w:rsidTr="00F63CA0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/>
                <w:noProof/>
              </w:rPr>
              <w:id w:val="1080870105"/>
              <w:placeholder>
                <w:docPart w:val="C3428413A4484F73B45C5597A257B8DD"/>
              </w:placeholder>
              <w15:appearance w15:val="hidden"/>
            </w:sdtPr>
            <w:sdtEndPr>
              <w:rPr>
                <w:color w:val="34ABA2" w:themeColor="accent6"/>
              </w:rPr>
            </w:sdtEndPr>
            <w:sdtContent>
              <w:p w14:paraId="390686E4" w14:textId="57F9217B" w:rsidR="00D077E9" w:rsidRPr="003942D1" w:rsidRDefault="009040E8" w:rsidP="00F63CA0">
                <w:pPr>
                  <w:rPr>
                    <w:noProof/>
                    <w:color w:val="34ABA2" w:themeColor="accent6"/>
                  </w:rPr>
                </w:pPr>
                <w:r w:rsidRPr="003942D1">
                  <w:rPr>
                    <w:rStyle w:val="ab"/>
                    <w:rFonts w:hint="eastAsia"/>
                    <w:b w:val="0"/>
                    <w:noProof/>
                    <w:color w:val="34ABA2" w:themeColor="accent6"/>
                    <w:sz w:val="30"/>
                    <w:szCs w:val="30"/>
                    <w:lang w:val="zh-CN" w:bidi="zh-CN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版本号:</w:t>
                </w:r>
                <w:r w:rsidRPr="003942D1">
                  <w:rPr>
                    <w:rStyle w:val="ab"/>
                    <w:noProof/>
                    <w:color w:val="34ABA2" w:themeColor="accent6"/>
                    <w:sz w:val="30"/>
                    <w:szCs w:val="30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V</w:t>
                </w:r>
                <w:r w:rsidR="00AC7621">
                  <w:rPr>
                    <w:rStyle w:val="ab"/>
                    <w:rFonts w:hint="eastAsia"/>
                    <w:noProof/>
                    <w:color w:val="34ABA2" w:themeColor="accent6"/>
                    <w:sz w:val="30"/>
                    <w:szCs w:val="30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2</w:t>
                </w:r>
                <w:r w:rsidRPr="003942D1">
                  <w:rPr>
                    <w:rStyle w:val="ab"/>
                    <w:noProof/>
                    <w:color w:val="34ABA2" w:themeColor="accent6"/>
                    <w:sz w:val="30"/>
                    <w:szCs w:val="30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.</w:t>
                </w:r>
                <w:r w:rsidR="00AC7621">
                  <w:rPr>
                    <w:rStyle w:val="ab"/>
                    <w:rFonts w:hint="eastAsia"/>
                    <w:noProof/>
                    <w:color w:val="34ABA2" w:themeColor="accent6"/>
                    <w:sz w:val="30"/>
                    <w:szCs w:val="30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0</w:t>
                </w:r>
              </w:p>
            </w:sdtContent>
          </w:sdt>
          <w:p w14:paraId="4A71BC7C" w14:textId="77777777" w:rsidR="00D077E9" w:rsidRPr="003942D1" w:rsidRDefault="00D077E9" w:rsidP="00F63CA0">
            <w:pPr>
              <w:rPr>
                <w:noProof/>
                <w:color w:val="34ABA2" w:themeColor="accent6"/>
                <w:sz w:val="10"/>
                <w:szCs w:val="10"/>
              </w:rPr>
            </w:pPr>
            <w:r w:rsidRPr="003942D1">
              <w:rPr>
                <w:rFonts w:hint="eastAsia"/>
                <w:noProof/>
                <w:color w:val="34ABA2" w:themeColor="accent6"/>
                <w:sz w:val="10"/>
                <w:szCs w:val="10"/>
                <w:lang w:val="zh-CN" w:bidi="zh-CN"/>
              </w:rPr>
              <mc:AlternateContent>
                <mc:Choice Requires="wps">
                  <w:drawing>
                    <wp:inline distT="0" distB="0" distL="0" distR="0" wp14:anchorId="41CA7370" wp14:editId="0EAB1D32">
                      <wp:extent cx="1493949" cy="0"/>
                      <wp:effectExtent l="0" t="19050" r="30480" b="19050"/>
                      <wp:docPr id="6" name="直接连接符 6" descr="文本分隔线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1DE39E8" id="直接连接符 6" o:spid="_x0000_s1026" alt="文本分隔线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gNvQEAAOIDAAAOAAAAZHJzL2Uyb0RvYy54bWysU8Fu3CAQvVfqPyDuXdtJFGWt9eaQKL1U&#10;bdQ2H0DwsEYCBgFde/++A971RmkVKVUvGIZ5b948xpvbyRq2hxA1uo43q5ozcBJ77XYdf/r58OmG&#10;s5iE64VBBx0/QOS3248fNqNv4QIHND0ERiQutqPv+JCSb6sqygGsiCv04OhSYbAi0THsqj6Ikdit&#10;qS7q+roaMfQ+oIQYKXo/X/Jt4VcKZPqmVITETMdJWyprKOtzXqvtRrS7IPyg5VGG+AcVVmhHRReq&#10;e5EE+xX0H1RWy4ARVVpJtBUqpSWUHqibpn7VzY9BeCi9kDnRLzbF/0crv+7v3GMgG0Yf2+gfQ+5i&#10;UsHmL+ljUzHrsJgFU2KSgs3V+nJ9teZMnu6qM9CHmD4DWpY3HTfa5T5EK/ZfYqJilHpKyWHj2Njx&#10;y5umrktaRKP7B21MviyzAHcmsL2gVxRSgkvX+eWI5UUmnYyj4LmRsksHA3ON76CY7rP0uUiesde8&#10;zZHXOMrOMEUqFuBR3VvAY36GQpm/94AXRKmMLi1gqx2Gv8lO00mymvNPDsx9ZwuesT+UJy7W0CAV&#10;545Dnyf15bnAz7/m9jcAAAD//wMAUEsDBBQABgAIAAAAIQAi46Yb2AAAAAIBAAAPAAAAZHJzL2Rv&#10;d25yZXYueG1sTI/BTsMwEETvSP0HaytxQa1DIyqUxqkKCMGVlgNHN16S0Hgd2W4d+Hq2XMplpNGs&#10;Zt6W69H24oQ+dI4U3M4zEEi1Mx01Ct53z7N7ECFqMrp3hAq+McC6mlyVujAu0RuetrERXEKh0Ara&#10;GIdCylC3aHWYuwGJs0/nrY5sfSON14nLbS8XWbaUVnfEC60e8LHF+rA9WgW75VOKH4bS+PWS/INN&#10;rz83uVPqejpuViAijvFyDGd8RoeKmfbuSCaIXgE/Ev+Us0V+l4PYn62sSvkfvfoFAAD//wMAUEsB&#10;Ai0AFAAGAAgAAAAhALaDOJL+AAAA4QEAABMAAAAAAAAAAAAAAAAAAAAAAFtDb250ZW50X1R5cGVz&#10;XS54bWxQSwECLQAUAAYACAAAACEAOP0h/9YAAACUAQAACwAAAAAAAAAAAAAAAAAvAQAAX3JlbHMv&#10;LnJlbHNQSwECLQAUAAYACAAAACEABVxYDb0BAADiAwAADgAAAAAAAAAAAAAAAAAuAgAAZHJzL2Uy&#10;b0RvYy54bWxQSwECLQAUAAYACAAAACEAIuOmG9gAAAACAQAADwAAAAAAAAAAAAAAAAAXBAAAZHJz&#10;L2Rvd25yZXYueG1sUEsFBgAAAAAEAAQA8wAAABwFAAAAAA==&#10;" strokecolor="#34aba2 [3209]" strokeweight="3pt">
                      <w10:anchorlock/>
                    </v:line>
                  </w:pict>
                </mc:Fallback>
              </mc:AlternateContent>
            </w:r>
          </w:p>
          <w:p w14:paraId="0858B652" w14:textId="77777777" w:rsidR="00D077E9" w:rsidRPr="003942D1" w:rsidRDefault="00D077E9" w:rsidP="00F63CA0">
            <w:pPr>
              <w:rPr>
                <w:noProof/>
                <w:color w:val="34ABA2" w:themeColor="accent6"/>
                <w:sz w:val="10"/>
                <w:szCs w:val="10"/>
              </w:rPr>
            </w:pPr>
          </w:p>
          <w:p w14:paraId="4E571006" w14:textId="77777777" w:rsidR="00D077E9" w:rsidRPr="003942D1" w:rsidRDefault="00D077E9" w:rsidP="00F63CA0">
            <w:pPr>
              <w:rPr>
                <w:noProof/>
                <w:color w:val="34ABA2" w:themeColor="accent6"/>
                <w:sz w:val="10"/>
                <w:szCs w:val="10"/>
              </w:rPr>
            </w:pPr>
          </w:p>
          <w:p w14:paraId="7D0EA4C5" w14:textId="1498D9B2" w:rsidR="00D077E9" w:rsidRPr="003942D1" w:rsidRDefault="00000000" w:rsidP="00F63CA0">
            <w:pPr>
              <w:rPr>
                <w:noProof/>
                <w:color w:val="34ABA2" w:themeColor="accent6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sdt>
              <w:sdtPr>
                <w:rPr>
                  <w:rFonts w:hint="eastAsia"/>
                  <w:noProof/>
                  <w:color w:val="34ABA2" w:themeColor="accent6"/>
                </w:rPr>
                <w:id w:val="-1740469667"/>
                <w:placeholder>
                  <w:docPart w:val="525F8D2269B346E5A9CF4EDEA875A64C"/>
                </w:placeholder>
                <w15:appearance w15:val="hidden"/>
              </w:sdtPr>
              <w:sdtEndPr>
                <w:rPr>
                  <w14:textFill>
                    <w14:gradFill>
                      <w14:gsLst>
                        <w14:gs w14:pos="0">
                          <w14:schemeClr w14:val="accent6">
                            <w14:shade w14:val="30000"/>
                            <w14:satMod w14:val="115000"/>
                          </w14:schemeClr>
                        </w14:gs>
                        <w14:gs w14:pos="50000">
                          <w14:schemeClr w14:val="accent6">
                            <w14:shade w14:val="67500"/>
                            <w14:satMod w14:val="115000"/>
                          </w14:schemeClr>
                        </w14:gs>
                        <w14:gs w14:pos="100000">
                          <w14:schemeClr w14:val="accent6">
                            <w14:shade w14:val="100000"/>
                            <w14:satMod w14:val="11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sdtEndPr>
              <w:sdtContent>
                <w:r w:rsidR="009040E8" w:rsidRPr="003942D1">
                  <w:rPr>
                    <w:rFonts w:hint="eastAsia"/>
                    <w:noProof/>
                    <w:color w:val="34ABA2" w:themeColor="accent6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厦门星创易联科技有限公司</w:t>
                </w:r>
              </w:sdtContent>
            </w:sdt>
          </w:p>
          <w:p w14:paraId="35D41DAA" w14:textId="21333A4F" w:rsidR="00D077E9" w:rsidRPr="003942D1" w:rsidRDefault="009040E8" w:rsidP="00F63CA0">
            <w:pPr>
              <w:rPr>
                <w:noProof/>
                <w:color w:val="34ABA2" w:themeColor="accent6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83E8A">
              <w:rPr>
                <w:rFonts w:hint="eastAsia"/>
                <w:noProof/>
                <w:color w:val="34ABA2" w:themeColor="accent6"/>
                <w:lang w:bidi="zh-CN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www</w:t>
            </w:r>
            <w:r w:rsidRPr="00F83E8A">
              <w:rPr>
                <w:noProof/>
                <w:color w:val="34ABA2" w:themeColor="accent6"/>
                <w:lang w:bidi="zh-CN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.key-iot.com</w:t>
            </w:r>
          </w:p>
          <w:p w14:paraId="2582E597" w14:textId="77777777" w:rsidR="00D077E9" w:rsidRPr="0052037B" w:rsidRDefault="00D077E9" w:rsidP="00F63CA0">
            <w:pPr>
              <w:rPr>
                <w:noProof/>
                <w:sz w:val="10"/>
                <w:szCs w:val="10"/>
              </w:rPr>
            </w:pPr>
          </w:p>
        </w:tc>
      </w:tr>
    </w:tbl>
    <w:p w14:paraId="2A9958E2" w14:textId="48D1F6C3" w:rsidR="00D077E9" w:rsidRPr="0052037B" w:rsidRDefault="00AB02A7">
      <w:pPr>
        <w:spacing w:after="200"/>
        <w:rPr>
          <w:noProof/>
        </w:rPr>
      </w:pPr>
      <w:r w:rsidRPr="0052037B">
        <w:rPr>
          <w:rFonts w:hint="eastAsia"/>
          <w:noProof/>
          <w:lang w:val="zh-CN" w:bidi="zh-CN"/>
        </w:rPr>
        <w:drawing>
          <wp:anchor distT="0" distB="0" distL="114300" distR="114300" simplePos="0" relativeHeight="251661312" behindDoc="0" locked="0" layoutInCell="1" allowOverlap="1" wp14:anchorId="477B89D3" wp14:editId="1A6B57D0">
            <wp:simplePos x="0" y="0"/>
            <wp:positionH relativeFrom="column">
              <wp:posOffset>5368388</wp:posOffset>
            </wp:positionH>
            <wp:positionV relativeFrom="paragraph">
              <wp:posOffset>7571740</wp:posOffset>
            </wp:positionV>
            <wp:extent cx="643890" cy="643890"/>
            <wp:effectExtent l="0" t="0" r="3810" b="3810"/>
            <wp:wrapNone/>
            <wp:docPr id="12" name="图形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形 201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037B">
        <w:rPr>
          <w:rFonts w:hint="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BBDF9C" wp14:editId="3F7E186C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矩形 2" descr="彩色矩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D6548" w14:textId="77777777" w:rsidR="0052037B" w:rsidRDefault="0052037B" w:rsidP="005203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BDF9C" id="矩形 2" o:spid="_x0000_s1028" alt="彩色矩形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eG+hQIAAHUFAAAOAAAAZHJzL2Uyb0RvYy54bWysVN1v2yAQf5+0/wHxvtrOkmaN6lRRq06T&#10;qq5aO/WZYKiRMMeAxM7++h34I1lX7WGaHzBwv/v6cXeXV12jyV44r8CUtDjLKRGGQ6XMS0m/P91+&#10;+ESJD8xUTIMRJT0IT6/W799dtnYlZlCDroQjaMT4VWtLWodgV1nmeS0a5s/ACoNCCa5hAY/uJasc&#10;a9F6o7NZnp9nLbjKOuDCe7y96YV0nexLKXj4KqUXgeiSYmwhrS6t27hm60u2enHM1ooPYbB/iKJh&#10;yqDTydQNC4zsnPrDVKO4Aw8ynHFoMpBScZFywGyK/FU2jzWzIuWC5Hg70eT/n1l+v3+0Dw5paK1f&#10;edzGLDrpmvjH+EiXyDpMZIkuEI6Xy+V5frFETjnK5nlxsVgkOrOjunU+fBbQkLgpqcPXSCSx/Z0P&#10;6BKhIyR686BVdau0TodYAeJaO7Jn+HaMc2HCx/heqPUbUpuINxA1e3G8yY75pF04aBFx2nwTkqgK&#10;M5ilYFKpvXZU9KKaVaL3v8jxG72PoaVYksFoWaL/yfZgYESeJlEMZgZ8VBWpUifl/G+B9SlOGskz&#10;mDApN8qAe8uADpPnHj+S1FMTWQrdtkNuIjXoJt5soTo8OOKg7xxv+a3Cx7xjPjwwh62CBYDtH77i&#10;IjW0JYVhR0kN7udb9xGPFYxSSlpsvZL6HzvmBCX6i8Havijm89ir6TBfLGd4cKeS7anE7JprwAop&#10;cNBYnrYRH/S4lQ6aZ5wSm+gVRcxw9F1SHtx4uA79SMA5w8Vmk2DYn5aFO/NoeTQeeY7F+tQ9M2eH&#10;ig7YDPcwtilbvSrsHhs1DWx2AaRKVX/kdXgB7O1USsMcisPj9JxQx2m5/gUAAP//AwBQSwMEFAAG&#10;AAgAAAAhANhNTt7gAAAADwEAAA8AAABkcnMvZG93bnJldi54bWxMj8FOwzAQRO9I/IO1SNxaO9CU&#10;KsSpokgcOBIoZzfZJhH2OoqdNvD1bE9w29E8zc7k+8VZccYpDJ40JGsFAqnx7UCdho/3l9UORIiG&#10;WmM9oYZvDLAvbm9yk7X+Qm94rmMnOIRCZjT0MY6ZlKHp0Zmw9iMSeyc/ORNZTp1sJ3PhcGflg1Jb&#10;6cxA/KE3I1Y9Nl/17DSkhK9prH9sdSjL02yaQ/UZrNb3d0v5DCLiEv9guNbn6lBwp6OfqQ3Calgl&#10;ydOGWXZUqnjWlUnUhvcc+druHhXIIpf/dxS/AAAA//8DAFBLAQItABQABgAIAAAAIQC2gziS/gAA&#10;AOEBAAATAAAAAAAAAAAAAAAAAAAAAABbQ29udGVudF9UeXBlc10ueG1sUEsBAi0AFAAGAAgAAAAh&#10;ADj9If/WAAAAlAEAAAsAAAAAAAAAAAAAAAAALwEAAF9yZWxzLy5yZWxzUEsBAi0AFAAGAAgAAAAh&#10;ANPh4b6FAgAAdQUAAA4AAAAAAAAAAAAAAAAALgIAAGRycy9lMm9Eb2MueG1sUEsBAi0AFAAGAAgA&#10;AAAhANhNTt7gAAAADwEAAA8AAAAAAAAAAAAAAAAA3wQAAGRycy9kb3ducmV2LnhtbFBLBQYAAAAA&#10;BAAEAPMAAADsBQAAAAA=&#10;" fillcolor="#34aba2 [3206]" stroked="f" strokeweight="2pt">
                <v:textbox>
                  <w:txbxContent>
                    <w:p w14:paraId="67AD6548" w14:textId="77777777" w:rsidR="0052037B" w:rsidRDefault="0052037B" w:rsidP="0052037B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57F3AAEB" w14:textId="35CCD77E" w:rsidR="00D077E9" w:rsidRPr="003942D1" w:rsidRDefault="009040E8" w:rsidP="00D077E9">
      <w:pPr>
        <w:pStyle w:val="1"/>
        <w:rPr>
          <w:noProof/>
          <w:color w:val="34ABA2" w:themeColor="accent6"/>
        </w:rPr>
      </w:pPr>
      <w:r w:rsidRPr="003942D1">
        <w:rPr>
          <w:rFonts w:hint="eastAsia"/>
          <w:noProof/>
          <w:color w:val="34ABA2" w:themeColor="accent6"/>
          <w:lang w:val="zh-CN" w:bidi="zh-CN"/>
        </w:rPr>
        <w:lastRenderedPageBreak/>
        <w:t>产品概述</w:t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9"/>
      </w:tblGrid>
      <w:tr w:rsidR="00D077E9" w:rsidRPr="0052037B" w14:paraId="7F59BC6E" w14:textId="77777777" w:rsidTr="00DF027C">
        <w:trPr>
          <w:trHeight w:val="3546"/>
        </w:trPr>
        <w:tc>
          <w:tcPr>
            <w:tcW w:w="9999" w:type="dxa"/>
          </w:tcPr>
          <w:sdt>
            <w:sdtPr>
              <w:rPr>
                <w:rFonts w:hint="eastAsia"/>
                <w:noProof/>
              </w:rPr>
              <w:id w:val="1660650702"/>
              <w:placeholder>
                <w:docPart w:val="F2981056D57E4901853E219162533A3C"/>
              </w:placeholder>
              <w15:appearance w15:val="hidden"/>
            </w:sdtPr>
            <w:sdtEndPr>
              <w:rPr>
                <w:bCs/>
                <w:color w:val="auto"/>
                <w:sz w:val="24"/>
                <w:szCs w:val="24"/>
              </w:rPr>
            </w:sdtEndPr>
            <w:sdtContent>
              <w:p w14:paraId="6A6FE76B" w14:textId="1452A7AC" w:rsidR="00DF027C" w:rsidRPr="00161F60" w:rsidRDefault="00161F60" w:rsidP="00161F60">
                <w:pPr>
                  <w:pStyle w:val="21"/>
                  <w:ind w:firstLineChars="200" w:firstLine="720"/>
                  <w:rPr>
                    <w:bCs/>
                    <w:noProof/>
                    <w:color w:val="auto"/>
                    <w:sz w:val="24"/>
                    <w:szCs w:val="24"/>
                  </w:rPr>
                </w:pPr>
                <w:r w:rsidRPr="00161F60">
                  <w:rPr>
                    <w:rFonts w:ascii="Arial" w:eastAsia="宋体" w:hAnsi="Arial" w:cs="Arial"/>
                    <w:bCs/>
                    <w:color w:val="auto"/>
                    <w:sz w:val="24"/>
                    <w:szCs w:val="24"/>
                  </w:rPr>
                  <w:t>SRTU200</w:t>
                </w:r>
                <w:r w:rsidRPr="00161F60">
                  <w:rPr>
                    <w:rFonts w:hAnsi="Arial" w:cs="Microsoft YaHei UI" w:hint="eastAsia"/>
                    <w:bCs/>
                    <w:color w:val="auto"/>
                    <w:sz w:val="24"/>
                    <w:szCs w:val="24"/>
                  </w:rPr>
                  <w:t>系列是一款集数据采集与</w:t>
                </w:r>
                <w:r w:rsidRPr="00161F60">
                  <w:rPr>
                    <w:rFonts w:hAnsi="Arial" w:cs="Microsoft YaHei UI"/>
                    <w:bCs/>
                    <w:color w:val="auto"/>
                    <w:sz w:val="24"/>
                    <w:szCs w:val="24"/>
                  </w:rPr>
                  <w:t>4G/NB-IoT</w:t>
                </w:r>
                <w:r w:rsidRPr="00161F60">
                  <w:rPr>
                    <w:rFonts w:hAnsi="Arial" w:cs="Microsoft YaHei UI" w:hint="eastAsia"/>
                    <w:bCs/>
                    <w:color w:val="auto"/>
                    <w:sz w:val="24"/>
                    <w:szCs w:val="24"/>
                  </w:rPr>
                  <w:t>、</w:t>
                </w:r>
                <w:r w:rsidRPr="00161F60">
                  <w:rPr>
                    <w:rFonts w:hAnsi="Arial" w:cs="Microsoft YaHei UI"/>
                    <w:bCs/>
                    <w:color w:val="auto"/>
                    <w:sz w:val="24"/>
                    <w:szCs w:val="24"/>
                  </w:rPr>
                  <w:t>LoRa</w:t>
                </w:r>
                <w:r w:rsidRPr="00161F60">
                  <w:rPr>
                    <w:rFonts w:hAnsi="Arial" w:cs="Microsoft YaHei UI" w:hint="eastAsia"/>
                    <w:bCs/>
                    <w:color w:val="auto"/>
                    <w:sz w:val="24"/>
                    <w:szCs w:val="24"/>
                  </w:rPr>
                  <w:t>、</w:t>
                </w:r>
                <w:r w:rsidRPr="00161F60">
                  <w:rPr>
                    <w:rFonts w:hAnsi="Arial" w:cs="Microsoft YaHei UI"/>
                    <w:bCs/>
                    <w:color w:val="auto"/>
                    <w:sz w:val="24"/>
                    <w:szCs w:val="24"/>
                  </w:rPr>
                  <w:t>GPS</w:t>
                </w:r>
                <w:r w:rsidRPr="00161F60">
                  <w:rPr>
                    <w:rFonts w:hAnsi="Arial" w:cs="Microsoft YaHei UI" w:hint="eastAsia"/>
                    <w:bCs/>
                    <w:color w:val="auto"/>
                    <w:sz w:val="24"/>
                    <w:szCs w:val="24"/>
                  </w:rPr>
                  <w:t>等多种通信功能于一体的多功能遥测终端机，该设备搭配丰富的采集控制接口，提供</w:t>
                </w:r>
                <w:r w:rsidRPr="00161F60">
                  <w:rPr>
                    <w:rFonts w:hAnsi="Arial" w:cs="Microsoft YaHei UI"/>
                    <w:bCs/>
                    <w:color w:val="auto"/>
                    <w:sz w:val="24"/>
                    <w:szCs w:val="24"/>
                  </w:rPr>
                  <w:t>RS232</w:t>
                </w:r>
                <w:r w:rsidRPr="00161F60">
                  <w:rPr>
                    <w:rFonts w:hAnsi="Arial" w:cs="Microsoft YaHei UI" w:hint="eastAsia"/>
                    <w:bCs/>
                    <w:color w:val="auto"/>
                    <w:sz w:val="24"/>
                    <w:szCs w:val="24"/>
                  </w:rPr>
                  <w:t>、</w:t>
                </w:r>
                <w:r w:rsidRPr="00161F60">
                  <w:rPr>
                    <w:rFonts w:hAnsi="Arial" w:cs="Microsoft YaHei UI"/>
                    <w:bCs/>
                    <w:color w:val="auto"/>
                    <w:sz w:val="24"/>
                    <w:szCs w:val="24"/>
                  </w:rPr>
                  <w:t>RS485</w:t>
                </w:r>
                <w:r w:rsidRPr="00161F60">
                  <w:rPr>
                    <w:rFonts w:hAnsi="Arial" w:cs="Microsoft YaHei UI" w:hint="eastAsia"/>
                    <w:bCs/>
                    <w:color w:val="auto"/>
                    <w:sz w:val="24"/>
                    <w:szCs w:val="24"/>
                  </w:rPr>
                  <w:t>、以太网、模拟量输入、开关量输入、开关量输出和继电器等。产品设计人性化，功能丰富，可在各种环境下实现长期连续自动采集，并实时自动上报。实现生态环境监测、污染源监控等数据的采集、存储、显示、控制、报警及传输等综合功能</w:t>
                </w:r>
                <w:r>
                  <w:rPr>
                    <w:rFonts w:hAnsi="Arial" w:cs="Microsoft YaHei UI" w:hint="eastAsia"/>
                    <w:b/>
                    <w:color w:val="auto"/>
                    <w:sz w:val="24"/>
                    <w:szCs w:val="24"/>
                  </w:rPr>
                  <w:t>。</w:t>
                </w:r>
              </w:p>
            </w:sdtContent>
          </w:sdt>
          <w:p w14:paraId="07C4C781" w14:textId="6C4883C7" w:rsidR="00D06730" w:rsidRPr="003942D1" w:rsidRDefault="00D06730" w:rsidP="00D06730">
            <w:pPr>
              <w:pStyle w:val="1"/>
              <w:rPr>
                <w:noProof/>
                <w:color w:val="34ABA2" w:themeColor="accent6"/>
              </w:rPr>
            </w:pPr>
            <w:r w:rsidRPr="003942D1">
              <w:rPr>
                <w:rFonts w:hint="eastAsia"/>
                <w:noProof/>
                <w:color w:val="34ABA2" w:themeColor="accent6"/>
                <w:lang w:val="zh-CN" w:bidi="zh-CN"/>
              </w:rPr>
              <w:t>产品特点</w:t>
            </w:r>
          </w:p>
          <w:p w14:paraId="6BA62291" w14:textId="7C6A75A1" w:rsidR="00104B86" w:rsidRDefault="00104B86" w:rsidP="009368F2">
            <w:pPr>
              <w:pStyle w:val="af3"/>
              <w:spacing w:line="360" w:lineRule="auto"/>
              <w:ind w:firstLineChars="100" w:firstLine="240"/>
              <w:rPr>
                <w:noProof/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FF67EA2" wp14:editId="70C4C420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98425</wp:posOffset>
                      </wp:positionV>
                      <wp:extent cx="45085" cy="45085"/>
                      <wp:effectExtent l="0" t="0" r="12065" b="12065"/>
                      <wp:wrapNone/>
                      <wp:docPr id="9" name="流程图: 接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998A32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流程图: 接点 9" o:spid="_x0000_s1026" type="#_x0000_t120" style="position:absolute;left:0;text-align:left;margin-left:.25pt;margin-top:7.75pt;width:3.5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i&#10;WZt61wAAAAQBAAAPAAAAZHJzL2Rvd25yZXYueG1sTI7BTsMwEETvSPyDtUhcEHWIaCghToWQuHFJ&#10;4AO28RInxOsodtvw9ywnOI12ZjT7qv3qJ3WiJQ6BDdxtMlDEXbAD9wY+3l9vd6BiQrY4BSYD3xRh&#10;X19eVFjacOaGTm3qlYxwLNGAS2kutY6dI49xE2ZiyT7D4jHJufTaLniWcT/pPMsK7XFg+eBwphdH&#10;3Vd79Ab0zWhx98ZN/9jOw3hvR9fgaMz11fr8BCrRmv7K8Isv6FAL0yEc2UY1GdhKT9ytqKQPBaiD&#10;gTwvQNeV/g9f/wAAAP//AwBQSwECLQAUAAYACAAAACEAtoM4kv4AAADhAQAAEwAAAAAAAAAAAAAA&#10;AAAAAAAAW0NvbnRlbnRfVHlwZXNdLnhtbFBLAQItABQABgAIAAAAIQA4/SH/1gAAAJQBAAALAAAA&#10;AAAAAAAAAAAAAC8BAABfcmVscy8ucmVsc1BLAQItABQABgAIAAAAIQCgqeCefQIAAJkFAAAOAAAA&#10;AAAAAAAAAAAAAC4CAABkcnMvZTJvRG9jLnhtbFBLAQItABQABgAIAAAAIQBiWZt61wAAAAQBAAAP&#10;AAAAAAAAAAAAAAAAANcEAABkcnMvZG93bnJldi54bWxQSwUGAAAAAAQABADzAAAA2wUAAAAA&#10;" fillcolor="#34aba2 [3209]" strokecolor="#34aba2 [3209]" strokeweight="2pt"/>
                  </w:pict>
                </mc:Fallback>
              </mc:AlternateContent>
            </w:r>
            <w:r w:rsidR="00090747" w:rsidRPr="00090747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无需布线、组网灵活、即插即用</w:t>
            </w:r>
          </w:p>
          <w:p w14:paraId="0AEB357A" w14:textId="60241B25" w:rsidR="00104B86" w:rsidRDefault="00104B86" w:rsidP="009368F2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A09C61C" wp14:editId="221049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96520</wp:posOffset>
                      </wp:positionV>
                      <wp:extent cx="45085" cy="45085"/>
                      <wp:effectExtent l="0" t="0" r="12065" b="12065"/>
                      <wp:wrapNone/>
                      <wp:docPr id="16" name="流程图: 接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72682" id="流程图: 接点 16" o:spid="_x0000_s1026" type="#_x0000_t120" style="position:absolute;left:0;text-align:left;margin-left:0;margin-top:7.6pt;width:3.55pt;height:3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J&#10;uAch2AAAAAQBAAAPAAAAZHJzL2Rvd25yZXYueG1sTI/NTsMwEITvSLyDtUhcUOs0/LSEOBVC4sYl&#10;gQfYxkucEK+j2G3D27Oc4Lgzo5lvy/3iR3WiOfaBDWzWGSjiNtieOwMf76+rHaiYkC2OgcnAN0XY&#10;V5cXJRY2nLmmU5M6JSUcCzTgUpoKrWPryGNch4lYvM8we0xyzp22M56l3I86z7IH7bFnWXA40Yuj&#10;9qs5egP6ZrC4e+O6e2ymfrizg6txMOb6anl+ApVoSX9h+MUXdKiE6RCObKMaDcgjSdT7HJS42w2o&#10;g4E8vwVdlfo/fPUD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SbgHId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="00090747" w:rsidRPr="00090747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多路图像抓拍</w:t>
            </w:r>
          </w:p>
          <w:p w14:paraId="5CAE77A6" w14:textId="633AEEC3" w:rsidR="00104B86" w:rsidRDefault="00104B86" w:rsidP="009368F2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 w:rsidRPr="009630EE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A7FACA5" wp14:editId="2E09FD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106045</wp:posOffset>
                      </wp:positionV>
                      <wp:extent cx="45085" cy="45085"/>
                      <wp:effectExtent l="0" t="0" r="12065" b="12065"/>
                      <wp:wrapNone/>
                      <wp:docPr id="15" name="流程图: 接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85EF3" id="流程图: 接点 15" o:spid="_x0000_s1026" type="#_x0000_t120" style="position:absolute;left:0;text-align:left;margin-left:0;margin-top:8.35pt;width:3.55pt;height: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DU&#10;M8/T2AAAAAQBAAAPAAAAZHJzL2Rvd25yZXYueG1sTI/BTsMwEETvSPyDtUhcEHVaUBtCnAohceOS&#10;lA/YxkucEK+j2G3D37Oc4Lgzo5m35X7xozrTHPvABtarDBRxG2zPnYGPw9t9DiomZItjYDLwTRH2&#10;1fVViYUNF67p3KROSQnHAg24lKZC69g68hhXYSIW7zPMHpOcc6ftjBcp96PeZNlWe+xZFhxO9Oqo&#10;/WpO3oC+Gyzm71x3T83UD492cDUOxtzeLC/PoBIt6S8Mv/iCDpUwHcOJbVSjAXkkibrdgRJ3twZ1&#10;NLB5yEFXpf4PX/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1DPP09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="00090747" w:rsidRPr="00090747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支持远程查询本地数据</w:t>
            </w:r>
          </w:p>
          <w:p w14:paraId="394F1C42" w14:textId="2D8DAF1F" w:rsidR="00104B86" w:rsidRDefault="00090747" w:rsidP="00104B86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 w:rsidRPr="009630EE">
              <w:rPr>
                <w:rFonts w:hint="eastAsia"/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F840D28" wp14:editId="1B9465D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98425</wp:posOffset>
                      </wp:positionV>
                      <wp:extent cx="45085" cy="45085"/>
                      <wp:effectExtent l="0" t="0" r="12065" b="12065"/>
                      <wp:wrapNone/>
                      <wp:docPr id="7" name="流程图: 接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E3D417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流程图: 接点 7" o:spid="_x0000_s1026" type="#_x0000_t120" style="position:absolute;left:0;text-align:left;margin-left:0;margin-top:7.75pt;width:3.55pt;height:3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x&#10;ggLg2AAAAAQBAAAPAAAAZHJzL2Rvd25yZXYueG1sTI/BTsMwEETvSPyDtUhcEHUa0VJCnAohceOS&#10;lA/YxkucEK+j2G3D37Oc4Lgzo5m35X7xozrTHPvABtarDBRxG2zPnYGPw9v9DlRMyBbHwGTgmyLs&#10;q+urEgsbLlzTuUmdkhKOBRpwKU2F1rF15DGuwkQs3meYPSY5507bGS9S7kedZ9lWe+xZFhxO9Oqo&#10;/WpO3oC+Gyzu3rnunpqpHx7s4GocjLm9WV6eQSVa0l8YfvEFHSphOoYT26hGA/JIEnWzASXu4xrU&#10;0UCeb0FXpf4PX/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cYIC4N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Pr="00090747">
              <w:rPr>
                <w:rFonts w:hint="eastAsia"/>
                <w:noProof/>
                <w:color w:val="auto"/>
                <w:sz w:val="24"/>
                <w:szCs w:val="24"/>
              </w:rPr>
              <w:t>支持本地串口配置、升级</w:t>
            </w:r>
          </w:p>
          <w:p w14:paraId="1AF5A33E" w14:textId="27138F8C" w:rsidR="00090747" w:rsidRDefault="00090747" w:rsidP="00104B86">
            <w:pPr>
              <w:pStyle w:val="af3"/>
              <w:spacing w:line="360" w:lineRule="auto"/>
              <w:ind w:firstLineChars="100" w:firstLine="240"/>
              <w:rPr>
                <w:noProof/>
                <w:color w:val="auto"/>
                <w:sz w:val="24"/>
                <w:szCs w:val="24"/>
              </w:rPr>
            </w:pPr>
            <w:r w:rsidRPr="009630EE">
              <w:rPr>
                <w:rFonts w:hint="eastAsia"/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476A84E" wp14:editId="766D44F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118110</wp:posOffset>
                      </wp:positionV>
                      <wp:extent cx="45085" cy="45085"/>
                      <wp:effectExtent l="0" t="0" r="12065" b="12065"/>
                      <wp:wrapNone/>
                      <wp:docPr id="17" name="流程图: 接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A35E9" id="流程图: 接点 17" o:spid="_x0000_s1026" type="#_x0000_t120" style="position:absolute;left:0;text-align:left;margin-left:0;margin-top:9.3pt;width:3.55pt;height:3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CP&#10;smM22AAAAAQBAAAPAAAAZHJzL2Rvd25yZXYueG1sTI/BTsMwEETvSPyDtUhcEHVaQRtCnAohceOS&#10;lA/YxkucEK+j2G3D37Oc4Lgzo5m35X7xozrTHPvABtarDBRxG2zPnYGPw9t9DiomZItjYDLwTRH2&#10;1fVViYUNF67p3KROSQnHAg24lKZC69g68hhXYSIW7zPMHpOcc6ftjBcp96PeZNlWe+xZFhxO9Oqo&#10;/WpO3oC+Gyzm71x3T83UDw92cDUOxtzeLC/PoBIt6S8Mv/iCDpUwHcOJbVSjAXkkiZpvQYm7W4M6&#10;Gtg87kBXpf4PX/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j7JjNt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Pr="00090747">
              <w:rPr>
                <w:rFonts w:hint="eastAsia"/>
                <w:noProof/>
                <w:color w:val="auto"/>
                <w:sz w:val="24"/>
                <w:szCs w:val="24"/>
              </w:rPr>
              <w:t>远程查询当前雨量、水位、水量、水质和其他数据</w:t>
            </w:r>
          </w:p>
          <w:p w14:paraId="579E8AE9" w14:textId="58FC3B22" w:rsidR="00090747" w:rsidRDefault="00090747" w:rsidP="00104B86">
            <w:pPr>
              <w:pStyle w:val="af3"/>
              <w:spacing w:line="360" w:lineRule="auto"/>
              <w:ind w:firstLineChars="100" w:firstLine="240"/>
              <w:rPr>
                <w:noProof/>
                <w:color w:val="auto"/>
                <w:sz w:val="24"/>
                <w:szCs w:val="24"/>
              </w:rPr>
            </w:pPr>
            <w:r w:rsidRPr="009630EE">
              <w:rPr>
                <w:rFonts w:hint="eastAsia"/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F755B32" wp14:editId="215345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104140</wp:posOffset>
                      </wp:positionV>
                      <wp:extent cx="45085" cy="45085"/>
                      <wp:effectExtent l="0" t="0" r="12065" b="12065"/>
                      <wp:wrapNone/>
                      <wp:docPr id="18" name="流程图: 接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61CAF" id="流程图: 接点 18" o:spid="_x0000_s1026" type="#_x0000_t120" style="position:absolute;left:0;text-align:left;margin-left:0;margin-top:8.2pt;width:3.55pt;height:3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Cx&#10;UGKJ2AAAAAQBAAAPAAAAZHJzL2Rvd25yZXYueG1sTI/BTsMwEETvSPyDtUhcEHVaSltCnAohceOS&#10;wAds422cEK+j2G3D37Oc4Lgzo5m3xX72gzrTFLvABpaLDBRxE2zHrYHPj7f7HaiYkC0OgcnAN0XY&#10;l9dXBeY2XLiic51aJSUcczTgUhpzrWPjyGNchJFYvGOYPCY5p1bbCS9S7ge9yrKN9tixLDgc6dVR&#10;81WfvAF911vcvXPVPtVj169t7yrsjbm9mV+eQSWa018YfvEFHUphOoQT26gGA/JIEnWzBiXudgnq&#10;YGD18Ai6LPR/+PIH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sVBiid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Pr="00090747">
              <w:rPr>
                <w:rFonts w:hint="eastAsia"/>
                <w:noProof/>
                <w:color w:val="auto"/>
                <w:sz w:val="24"/>
                <w:szCs w:val="24"/>
              </w:rPr>
              <w:t>支持图像监控</w:t>
            </w:r>
            <w:r w:rsidRPr="00090747">
              <w:rPr>
                <w:noProof/>
                <w:color w:val="auto"/>
                <w:sz w:val="24"/>
                <w:szCs w:val="24"/>
              </w:rPr>
              <w:t>+水利数据采集+无线通信传输三合一</w:t>
            </w:r>
          </w:p>
          <w:p w14:paraId="630D10C4" w14:textId="129AE2C8" w:rsidR="00090747" w:rsidRDefault="00090747" w:rsidP="00104B86">
            <w:pPr>
              <w:pStyle w:val="af3"/>
              <w:spacing w:line="360" w:lineRule="auto"/>
              <w:ind w:firstLineChars="100" w:firstLine="240"/>
              <w:rPr>
                <w:noProof/>
                <w:color w:val="auto"/>
                <w:sz w:val="24"/>
                <w:szCs w:val="24"/>
              </w:rPr>
            </w:pPr>
            <w:r w:rsidRPr="009630EE">
              <w:rPr>
                <w:rFonts w:hint="eastAsia"/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AFABC04" wp14:editId="5F194F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104775</wp:posOffset>
                      </wp:positionV>
                      <wp:extent cx="45085" cy="45085"/>
                      <wp:effectExtent l="0" t="0" r="12065" b="12065"/>
                      <wp:wrapNone/>
                      <wp:docPr id="19" name="流程图: 接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43B26" id="流程图: 接点 19" o:spid="_x0000_s1026" type="#_x0000_t120" style="position:absolute;left:0;text-align:left;margin-left:0;margin-top:8.25pt;width:3.55pt;height:3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Au&#10;h7YO2AAAAAQBAAAPAAAAZHJzL2Rvd25yZXYueG1sTI/BTsMwEETvSPyDtUhcEHVaIJQQp0JI3Lgk&#10;5QO28RInxOsodtvw9ywnOO7MaOZtuVv8qE40xz6wgfUqA0XcBttzZ+Bj/3a7BRUTssUxMBn4pgi7&#10;6vKixMKGM9d0alKnpIRjgQZcSlOhdWwdeYyrMBGL9xlmj0nOudN2xrOU+1FvsizXHnuWBYcTvTpq&#10;v5qjN6BvBovbd667p2bqh3s7uBoHY66vlpdnUImW9BeGX3xBh0qYDuHINqrRgDySRM0fQIn7uAZ1&#10;MLC5y0FXpf4PX/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Loe2Dt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Pr="00090747">
              <w:rPr>
                <w:rFonts w:hint="eastAsia"/>
                <w:noProof/>
                <w:color w:val="auto"/>
                <w:sz w:val="24"/>
                <w:szCs w:val="24"/>
              </w:rPr>
              <w:t>支持采集雨量、预警触发、本地存储、定时上报</w:t>
            </w:r>
            <w:r w:rsidRPr="00090747">
              <w:rPr>
                <w:noProof/>
                <w:color w:val="auto"/>
                <w:sz w:val="24"/>
                <w:szCs w:val="24"/>
              </w:rPr>
              <w:t>(雨量、水位、水量、水质等其他数据)功能</w:t>
            </w:r>
          </w:p>
          <w:p w14:paraId="13355064" w14:textId="6914F1A1" w:rsidR="00090747" w:rsidRPr="00104B86" w:rsidRDefault="00090747" w:rsidP="00104B86">
            <w:pPr>
              <w:pStyle w:val="af3"/>
              <w:spacing w:line="360" w:lineRule="auto"/>
              <w:ind w:firstLineChars="100" w:firstLine="240"/>
              <w:rPr>
                <w:noProof/>
                <w:color w:val="auto"/>
                <w:sz w:val="24"/>
                <w:szCs w:val="24"/>
              </w:rPr>
            </w:pPr>
            <w:r w:rsidRPr="009630EE">
              <w:rPr>
                <w:rFonts w:hint="eastAsia"/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386A3E0" wp14:editId="41D28FE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113665</wp:posOffset>
                      </wp:positionV>
                      <wp:extent cx="45085" cy="45085"/>
                      <wp:effectExtent l="0" t="0" r="12065" b="12065"/>
                      <wp:wrapNone/>
                      <wp:docPr id="20" name="流程图: 接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0D2DC" id="流程图: 接点 20" o:spid="_x0000_s1026" type="#_x0000_t120" style="position:absolute;left:0;text-align:left;margin-left:0;margin-top:8.95pt;width:3.55pt;height:3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AJ&#10;zb212AAAAAQBAAAPAAAAZHJzL2Rvd25yZXYueG1sTI/BTsMwEETvSPyDtUhcEHVaAW3TOBVC4sYl&#10;KR+wjZc4abyOYrcNf89yguPOjGbeFvvZD+pCU+wCG1guMlDETbAdtwY+D++PG1AxIVscApOBb4qw&#10;L29vCsxtuHJFlzq1Sko45mjApTTmWsfGkce4CCOxeF9h8pjknFptJ7xKuR/0KstetMeOZcHhSG+O&#10;mlN99gb0Q29x88FVu63Hrn+yvauwN+b+bn7dgUo0p78w/OILOpTCdAxntlENBuSRJOp6C0rc9RLU&#10;0cDqOQNdFvo/fPkD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Cc29td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Pr="00090747">
              <w:rPr>
                <w:rFonts w:hint="eastAsia"/>
                <w:noProof/>
                <w:color w:val="auto"/>
                <w:sz w:val="24"/>
                <w:szCs w:val="24"/>
              </w:rPr>
              <w:t>支持云平台远程管理、升级、配置</w:t>
            </w:r>
          </w:p>
        </w:tc>
      </w:tr>
    </w:tbl>
    <w:p w14:paraId="12B0903C" w14:textId="229F91D2" w:rsidR="00AB02A7" w:rsidRDefault="00AB02A7" w:rsidP="00F63CA0">
      <w:pPr>
        <w:rPr>
          <w:noProof/>
        </w:rPr>
      </w:pPr>
    </w:p>
    <w:p w14:paraId="003D5952" w14:textId="45A1276E" w:rsidR="001F357F" w:rsidRPr="003942D1" w:rsidRDefault="001F357F" w:rsidP="001F357F">
      <w:pPr>
        <w:pStyle w:val="1"/>
        <w:rPr>
          <w:noProof/>
          <w:color w:val="34ABA2" w:themeColor="accent6"/>
        </w:rPr>
      </w:pPr>
      <w:r>
        <w:rPr>
          <w:rFonts w:hint="eastAsia"/>
          <w:noProof/>
          <w:color w:val="34ABA2" w:themeColor="accent6"/>
          <w:lang w:val="zh-CN" w:bidi="zh-CN"/>
        </w:rPr>
        <w:lastRenderedPageBreak/>
        <w:t>拓扑图</w:t>
      </w:r>
    </w:p>
    <w:p w14:paraId="5EA9F78F" w14:textId="2AAE63F7" w:rsidR="009368F2" w:rsidRDefault="00774774" w:rsidP="00F63CA0">
      <w:pPr>
        <w:rPr>
          <w:noProof/>
        </w:rPr>
      </w:pPr>
      <w:r>
        <w:rPr>
          <w:noProof/>
        </w:rPr>
        <w:drawing>
          <wp:inline distT="0" distB="0" distL="0" distR="0" wp14:anchorId="645623F4" wp14:editId="025AB03C">
            <wp:extent cx="6572250" cy="340114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437" cy="340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EE75F" w14:textId="112EFD02" w:rsidR="009368F2" w:rsidRDefault="009368F2" w:rsidP="00F63CA0">
      <w:pPr>
        <w:rPr>
          <w:noProof/>
        </w:rPr>
      </w:pPr>
    </w:p>
    <w:p w14:paraId="590ED3C5" w14:textId="43B05CD6" w:rsidR="009368F2" w:rsidRPr="003942D1" w:rsidRDefault="009368F2" w:rsidP="009368F2">
      <w:pPr>
        <w:pStyle w:val="1"/>
        <w:rPr>
          <w:noProof/>
          <w:color w:val="34ABA2" w:themeColor="accent6"/>
        </w:rPr>
      </w:pPr>
      <w:r>
        <w:rPr>
          <w:rFonts w:hint="eastAsia"/>
          <w:noProof/>
          <w:color w:val="34ABA2" w:themeColor="accent6"/>
          <w:lang w:val="zh-CN" w:bidi="zh-CN"/>
        </w:rPr>
        <w:t>技术参数</w:t>
      </w:r>
    </w:p>
    <w:tbl>
      <w:tblPr>
        <w:tblStyle w:val="47"/>
        <w:tblW w:w="6005" w:type="pct"/>
        <w:tblInd w:w="-993" w:type="dxa"/>
        <w:tblLook w:val="04A0" w:firstRow="1" w:lastRow="0" w:firstColumn="1" w:lastColumn="0" w:noHBand="0" w:noVBand="1"/>
      </w:tblPr>
      <w:tblGrid>
        <w:gridCol w:w="3169"/>
        <w:gridCol w:w="8882"/>
      </w:tblGrid>
      <w:tr w:rsidR="00100E79" w:rsidRPr="003B4805" w14:paraId="1F302954" w14:textId="32B6292B" w:rsidTr="00100E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  <w:shd w:val="clear" w:color="auto" w:fill="34ABA2" w:themeFill="accent6"/>
          </w:tcPr>
          <w:p w14:paraId="57CA5AF2" w14:textId="7EBE5D01" w:rsidR="00100E79" w:rsidRPr="00315863" w:rsidRDefault="00100E79" w:rsidP="00647D65">
            <w:pPr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auto"/>
                <w:sz w:val="24"/>
                <w:szCs w:val="24"/>
              </w:rPr>
              <w:t>硬件规格</w:t>
            </w:r>
          </w:p>
        </w:tc>
        <w:tc>
          <w:tcPr>
            <w:tcW w:w="3685" w:type="pct"/>
            <w:shd w:val="clear" w:color="auto" w:fill="34ABA2" w:themeFill="accent6"/>
          </w:tcPr>
          <w:p w14:paraId="7C22A1B6" w14:textId="4E9E6D8B" w:rsidR="00100E79" w:rsidRPr="00315863" w:rsidRDefault="00100E79" w:rsidP="007A30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</w:rPr>
              <w:t>参数详情</w:t>
            </w:r>
          </w:p>
        </w:tc>
      </w:tr>
      <w:tr w:rsidR="00100E79" w:rsidRPr="003B4805" w14:paraId="4646DFD3" w14:textId="320C965C" w:rsidTr="00100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</w:tcPr>
          <w:p w14:paraId="15AE3BA8" w14:textId="76E66482" w:rsidR="00100E79" w:rsidRPr="007A30EE" w:rsidRDefault="00100E79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S</w:t>
            </w:r>
            <w:r>
              <w:rPr>
                <w:noProof/>
                <w:color w:val="auto"/>
                <w:sz w:val="21"/>
                <w:szCs w:val="21"/>
              </w:rPr>
              <w:t>PI</w:t>
            </w:r>
            <w:r>
              <w:rPr>
                <w:rFonts w:hint="eastAsia"/>
                <w:noProof/>
                <w:color w:val="auto"/>
                <w:sz w:val="21"/>
                <w:szCs w:val="21"/>
              </w:rPr>
              <w:t>·</w:t>
            </w:r>
            <w:r>
              <w:rPr>
                <w:noProof/>
                <w:color w:val="auto"/>
                <w:sz w:val="21"/>
                <w:szCs w:val="21"/>
              </w:rPr>
              <w:t>FLASH</w:t>
            </w:r>
          </w:p>
        </w:tc>
        <w:tc>
          <w:tcPr>
            <w:tcW w:w="3685" w:type="pct"/>
          </w:tcPr>
          <w:p w14:paraId="190C7F79" w14:textId="028EDEA9" w:rsidR="00100E79" w:rsidRPr="007A30EE" w:rsidRDefault="00100E79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16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M</w:t>
            </w:r>
          </w:p>
        </w:tc>
      </w:tr>
      <w:tr w:rsidR="00100E79" w:rsidRPr="003B4805" w14:paraId="1897C009" w14:textId="679044C7" w:rsidTr="00100E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</w:tcPr>
          <w:p w14:paraId="0BDE52E5" w14:textId="1D6BC370" w:rsidR="00100E79" w:rsidRPr="007A30EE" w:rsidRDefault="00100E79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工业串行接口</w:t>
            </w:r>
            <w:r w:rsidRPr="007A30EE">
              <w:rPr>
                <w:noProof/>
                <w:color w:val="auto"/>
                <w:sz w:val="21"/>
                <w:szCs w:val="21"/>
              </w:rPr>
              <w:t xml:space="preserve"> </w:t>
            </w:r>
          </w:p>
        </w:tc>
        <w:tc>
          <w:tcPr>
            <w:tcW w:w="3685" w:type="pct"/>
          </w:tcPr>
          <w:p w14:paraId="6B1ED329" w14:textId="140DD988" w:rsidR="00100E79" w:rsidRPr="00276589" w:rsidRDefault="00100E79" w:rsidP="00276589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2*</w:t>
            </w:r>
            <w:r>
              <w:rPr>
                <w:color w:val="auto"/>
                <w:sz w:val="21"/>
                <w:szCs w:val="21"/>
              </w:rPr>
              <w:t>RS</w:t>
            </w:r>
            <w:r>
              <w:rPr>
                <w:rFonts w:hint="eastAsia"/>
                <w:color w:val="auto"/>
                <w:sz w:val="21"/>
                <w:szCs w:val="21"/>
              </w:rPr>
              <w:t>232，2*</w:t>
            </w:r>
            <w:r>
              <w:rPr>
                <w:color w:val="auto"/>
                <w:sz w:val="21"/>
                <w:szCs w:val="21"/>
              </w:rPr>
              <w:t>RS</w:t>
            </w:r>
            <w:r>
              <w:rPr>
                <w:rFonts w:hint="eastAsia"/>
                <w:color w:val="auto"/>
                <w:sz w:val="21"/>
                <w:szCs w:val="21"/>
              </w:rPr>
              <w:t>285</w:t>
            </w:r>
          </w:p>
        </w:tc>
      </w:tr>
      <w:tr w:rsidR="00100E79" w:rsidRPr="003B4805" w14:paraId="10FE8206" w14:textId="61F7B775" w:rsidTr="00100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</w:tcPr>
          <w:p w14:paraId="233151A8" w14:textId="2EDE19EE" w:rsidR="00100E79" w:rsidRPr="007A30EE" w:rsidRDefault="00100E79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noProof/>
                <w:color w:val="auto"/>
                <w:sz w:val="21"/>
                <w:szCs w:val="21"/>
              </w:rPr>
              <w:t>RTC</w:t>
            </w:r>
          </w:p>
        </w:tc>
        <w:tc>
          <w:tcPr>
            <w:tcW w:w="3685" w:type="pct"/>
          </w:tcPr>
          <w:p w14:paraId="36164FC1" w14:textId="19958D3D" w:rsidR="00100E79" w:rsidRPr="00276589" w:rsidRDefault="00100E79" w:rsidP="00276589">
            <w:pPr>
              <w:pStyle w:val="af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支持</w:t>
            </w:r>
          </w:p>
        </w:tc>
      </w:tr>
      <w:tr w:rsidR="00100E79" w:rsidRPr="003B4805" w14:paraId="14462958" w14:textId="4E352B8C" w:rsidTr="00100E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</w:tcPr>
          <w:p w14:paraId="280588D5" w14:textId="7A86FC4A" w:rsidR="00100E79" w:rsidRPr="007A30EE" w:rsidRDefault="00100E79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硬件看门狗</w:t>
            </w:r>
          </w:p>
        </w:tc>
        <w:tc>
          <w:tcPr>
            <w:tcW w:w="3685" w:type="pct"/>
          </w:tcPr>
          <w:p w14:paraId="2E0031D1" w14:textId="528764B6" w:rsidR="00100E79" w:rsidRPr="007A30EE" w:rsidRDefault="00100E79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支持</w:t>
            </w:r>
          </w:p>
        </w:tc>
      </w:tr>
      <w:tr w:rsidR="00100E79" w:rsidRPr="003B4805" w14:paraId="3FA6B439" w14:textId="37EBFCC5" w:rsidTr="00100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</w:tcPr>
          <w:p w14:paraId="33EAEBD9" w14:textId="29CAD6D6" w:rsidR="00100E79" w:rsidRPr="007A30EE" w:rsidRDefault="00100E79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接地端子</w:t>
            </w:r>
          </w:p>
        </w:tc>
        <w:tc>
          <w:tcPr>
            <w:tcW w:w="3685" w:type="pct"/>
          </w:tcPr>
          <w:p w14:paraId="5666C52A" w14:textId="56A4F052" w:rsidR="00100E79" w:rsidRDefault="00100E79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M4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螺丝接地保护端子</w:t>
            </w:r>
          </w:p>
        </w:tc>
      </w:tr>
      <w:tr w:rsidR="00100E79" w:rsidRPr="003B4805" w14:paraId="2424BFE4" w14:textId="69E6FB54" w:rsidTr="00100E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</w:tcPr>
          <w:p w14:paraId="62ACD93A" w14:textId="2049C25C" w:rsidR="00100E79" w:rsidRPr="007A30EE" w:rsidRDefault="00100E79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百兆以太网</w:t>
            </w:r>
          </w:p>
        </w:tc>
        <w:tc>
          <w:tcPr>
            <w:tcW w:w="3685" w:type="pct"/>
          </w:tcPr>
          <w:p w14:paraId="58E5B4A4" w14:textId="48F7F28C" w:rsidR="00100E79" w:rsidRPr="007A30EE" w:rsidRDefault="0036141D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1个百兆以太网口</w:t>
            </w:r>
          </w:p>
        </w:tc>
      </w:tr>
      <w:tr w:rsidR="00100E79" w:rsidRPr="003B4805" w14:paraId="237BC997" w14:textId="30F20612" w:rsidTr="00100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</w:tcPr>
          <w:p w14:paraId="30E2633F" w14:textId="5BE95EA9" w:rsidR="00100E79" w:rsidRPr="007A30EE" w:rsidRDefault="00100E79" w:rsidP="0027658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4</w:t>
            </w:r>
            <w:r>
              <w:rPr>
                <w:noProof/>
                <w:color w:val="auto"/>
                <w:sz w:val="21"/>
                <w:szCs w:val="21"/>
              </w:rPr>
              <w:t>G</w:t>
            </w:r>
            <w:r>
              <w:rPr>
                <w:rFonts w:hint="eastAsia"/>
                <w:noProof/>
                <w:color w:val="auto"/>
                <w:sz w:val="21"/>
                <w:szCs w:val="21"/>
              </w:rPr>
              <w:t>模组</w:t>
            </w:r>
          </w:p>
        </w:tc>
        <w:tc>
          <w:tcPr>
            <w:tcW w:w="3685" w:type="pct"/>
          </w:tcPr>
          <w:p w14:paraId="3885B4FA" w14:textId="2505F963" w:rsidR="00100E79" w:rsidRPr="007A30EE" w:rsidRDefault="0036141D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P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CIE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接口，走U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SB2.0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信号</w:t>
            </w:r>
          </w:p>
        </w:tc>
      </w:tr>
      <w:tr w:rsidR="00100E79" w:rsidRPr="003B4805" w14:paraId="07013839" w14:textId="1F28AC54" w:rsidTr="00100E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  <w:vMerge w:val="restart"/>
          </w:tcPr>
          <w:p w14:paraId="41E7DDD4" w14:textId="77777777" w:rsidR="00100E79" w:rsidRDefault="00100E79" w:rsidP="00D46483">
            <w:pPr>
              <w:spacing w:before="240" w:after="240"/>
              <w:jc w:val="center"/>
              <w:rPr>
                <w:b/>
                <w:bCs w:val="0"/>
                <w:noProof/>
                <w:color w:val="auto"/>
                <w:sz w:val="21"/>
                <w:szCs w:val="21"/>
              </w:rPr>
            </w:pPr>
          </w:p>
          <w:p w14:paraId="65FB3DC0" w14:textId="77777777" w:rsidR="00100E79" w:rsidRDefault="00100E79" w:rsidP="00D46483">
            <w:pPr>
              <w:spacing w:before="240" w:after="240"/>
              <w:jc w:val="center"/>
              <w:rPr>
                <w:b/>
                <w:bCs w:val="0"/>
                <w:noProof/>
                <w:color w:val="auto"/>
                <w:sz w:val="21"/>
                <w:szCs w:val="21"/>
              </w:rPr>
            </w:pPr>
          </w:p>
          <w:p w14:paraId="3B7254A3" w14:textId="77777777" w:rsidR="00100E79" w:rsidRDefault="00100E79" w:rsidP="00D46483">
            <w:pPr>
              <w:spacing w:before="240" w:after="240"/>
              <w:jc w:val="center"/>
              <w:rPr>
                <w:b/>
                <w:bCs w:val="0"/>
                <w:noProof/>
                <w:color w:val="auto"/>
                <w:sz w:val="21"/>
                <w:szCs w:val="21"/>
              </w:rPr>
            </w:pPr>
          </w:p>
          <w:p w14:paraId="65E59586" w14:textId="727CDE8A" w:rsidR="00100E79" w:rsidRPr="007A30EE" w:rsidRDefault="00100E79" w:rsidP="00D46483">
            <w:pPr>
              <w:spacing w:before="240" w:after="240"/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接口要求</w:t>
            </w:r>
            <w:r w:rsidRPr="007A30EE">
              <w:rPr>
                <w:noProof/>
                <w:color w:val="auto"/>
                <w:sz w:val="21"/>
                <w:szCs w:val="21"/>
              </w:rPr>
              <w:t xml:space="preserve"> </w:t>
            </w:r>
          </w:p>
        </w:tc>
        <w:tc>
          <w:tcPr>
            <w:tcW w:w="3685" w:type="pct"/>
          </w:tcPr>
          <w:p w14:paraId="32F3C019" w14:textId="425D432C" w:rsidR="00100E79" w:rsidRPr="007A30EE" w:rsidRDefault="00100E79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4路模拟量输入接口(12位A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D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、支持4-20mA电流信号输入，可选0-5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 xml:space="preserve">V 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电压信号输入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</w:p>
        </w:tc>
      </w:tr>
      <w:tr w:rsidR="00100E79" w:rsidRPr="003B4805" w14:paraId="2B555424" w14:textId="05C77716" w:rsidTr="00100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  <w:vMerge/>
          </w:tcPr>
          <w:p w14:paraId="15790834" w14:textId="12B61EC9" w:rsidR="00100E79" w:rsidRDefault="00100E79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</w:p>
        </w:tc>
        <w:tc>
          <w:tcPr>
            <w:tcW w:w="3685" w:type="pct"/>
          </w:tcPr>
          <w:p w14:paraId="61FE5252" w14:textId="77777777" w:rsidR="00100E79" w:rsidRDefault="00100E79" w:rsidP="009952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9952F9">
              <w:rPr>
                <w:b w:val="0"/>
                <w:bCs/>
                <w:noProof/>
                <w:color w:val="auto"/>
                <w:sz w:val="21"/>
                <w:szCs w:val="21"/>
              </w:rPr>
              <w:t xml:space="preserve">2路开关量输入接口《光隔离) </w:t>
            </w:r>
          </w:p>
          <w:p w14:paraId="14F24EA3" w14:textId="77777777" w:rsidR="00100E79" w:rsidRDefault="00100E79" w:rsidP="009952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9952F9">
              <w:rPr>
                <w:b w:val="0"/>
                <w:bCs/>
                <w:noProof/>
                <w:color w:val="auto"/>
                <w:sz w:val="21"/>
                <w:szCs w:val="21"/>
              </w:rPr>
              <w:t>逻辑 0: 湿节点 0-3VDC</w:t>
            </w:r>
            <w:r w:rsidRPr="009952F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或干节点导通</w:t>
            </w:r>
          </w:p>
          <w:p w14:paraId="5F3C6757" w14:textId="2EBF9244" w:rsidR="00100E79" w:rsidRDefault="00100E79" w:rsidP="009952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9952F9">
              <w:rPr>
                <w:b w:val="0"/>
                <w:bCs/>
                <w:noProof/>
                <w:color w:val="auto"/>
                <w:sz w:val="21"/>
                <w:szCs w:val="21"/>
              </w:rPr>
              <w:t>逻辑 1:湿节点 5-30DC，或干节点断开</w:t>
            </w:r>
          </w:p>
        </w:tc>
      </w:tr>
      <w:tr w:rsidR="00100E79" w:rsidRPr="003B4805" w14:paraId="7B20DEBB" w14:textId="67B842D0" w:rsidTr="00100E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  <w:vMerge/>
          </w:tcPr>
          <w:p w14:paraId="640BD740" w14:textId="6FC7B798" w:rsidR="00100E79" w:rsidRDefault="00100E79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</w:p>
        </w:tc>
        <w:tc>
          <w:tcPr>
            <w:tcW w:w="3685" w:type="pct"/>
          </w:tcPr>
          <w:p w14:paraId="479CAD9F" w14:textId="77777777" w:rsidR="00100E79" w:rsidRDefault="00100E79" w:rsidP="00276589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9952F9">
              <w:rPr>
                <w:color w:val="auto"/>
                <w:sz w:val="21"/>
                <w:szCs w:val="21"/>
              </w:rPr>
              <w:t>2 路继电器输出接口</w:t>
            </w:r>
          </w:p>
          <w:p w14:paraId="19899A99" w14:textId="22C0557F" w:rsidR="00100E79" w:rsidRDefault="00100E79" w:rsidP="00276589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9952F9">
              <w:rPr>
                <w:color w:val="auto"/>
                <w:sz w:val="21"/>
                <w:szCs w:val="21"/>
              </w:rPr>
              <w:t>最大切</w:t>
            </w:r>
            <w:r>
              <w:rPr>
                <w:rFonts w:hint="eastAsia"/>
                <w:color w:val="auto"/>
                <w:sz w:val="21"/>
                <w:szCs w:val="21"/>
              </w:rPr>
              <w:t>换电</w:t>
            </w:r>
            <w:r w:rsidRPr="009952F9">
              <w:rPr>
                <w:color w:val="auto"/>
                <w:sz w:val="21"/>
                <w:szCs w:val="21"/>
              </w:rPr>
              <w:t>压:30VDC/220VAC</w:t>
            </w:r>
          </w:p>
          <w:p w14:paraId="4A57BB7C" w14:textId="77777777" w:rsidR="00100E79" w:rsidRDefault="00100E79" w:rsidP="00276589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9952F9">
              <w:rPr>
                <w:color w:val="auto"/>
                <w:sz w:val="21"/>
                <w:szCs w:val="21"/>
              </w:rPr>
              <w:t>最大切换电流: 4</w:t>
            </w:r>
            <w:r>
              <w:rPr>
                <w:color w:val="auto"/>
                <w:sz w:val="21"/>
                <w:szCs w:val="21"/>
              </w:rPr>
              <w:t>A</w:t>
            </w:r>
          </w:p>
          <w:p w14:paraId="354D8CD7" w14:textId="4EFC911C" w:rsidR="00100E79" w:rsidRPr="00276589" w:rsidRDefault="00100E79" w:rsidP="00276589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color w:val="auto"/>
                <w:sz w:val="21"/>
                <w:szCs w:val="21"/>
              </w:rPr>
            </w:pPr>
            <w:r w:rsidRPr="009952F9">
              <w:rPr>
                <w:color w:val="auto"/>
                <w:sz w:val="21"/>
                <w:szCs w:val="21"/>
              </w:rPr>
              <w:t>最大切换功率:120W/880VA</w:t>
            </w:r>
          </w:p>
        </w:tc>
      </w:tr>
      <w:tr w:rsidR="00100E79" w:rsidRPr="003B4805" w14:paraId="4C0E7081" w14:textId="3B490C8E" w:rsidTr="00100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  <w:vMerge/>
          </w:tcPr>
          <w:p w14:paraId="62B8A770" w14:textId="5BDB335C" w:rsidR="00100E79" w:rsidRDefault="00100E79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</w:p>
        </w:tc>
        <w:tc>
          <w:tcPr>
            <w:tcW w:w="3685" w:type="pct"/>
          </w:tcPr>
          <w:p w14:paraId="60FC59D0" w14:textId="70BEA85E" w:rsidR="00100E79" w:rsidRPr="00A0486A" w:rsidRDefault="00100E79" w:rsidP="00A0486A">
            <w:pPr>
              <w:pStyle w:val="af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9952F9">
              <w:rPr>
                <w:color w:val="auto"/>
                <w:sz w:val="21"/>
                <w:szCs w:val="21"/>
              </w:rPr>
              <w:t>4 路受控输出电源</w:t>
            </w:r>
            <w:r>
              <w:rPr>
                <w:rFonts w:hint="eastAsia"/>
                <w:color w:val="auto"/>
                <w:sz w:val="21"/>
                <w:szCs w:val="21"/>
              </w:rPr>
              <w:t>（</w:t>
            </w:r>
            <w:r w:rsidRPr="009952F9">
              <w:rPr>
                <w:color w:val="auto"/>
                <w:sz w:val="21"/>
                <w:szCs w:val="21"/>
              </w:rPr>
              <w:t>输出电压值与设备供电电压相同，默认12V。单路额定输出电流1，4 路额定输出电流总和 2，内置过流保护)</w:t>
            </w:r>
          </w:p>
        </w:tc>
      </w:tr>
      <w:tr w:rsidR="00100E79" w:rsidRPr="003B4805" w14:paraId="76058150" w14:textId="7263B583" w:rsidTr="00100E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  <w:vMerge/>
          </w:tcPr>
          <w:p w14:paraId="687CFA0C" w14:textId="034E350E" w:rsidR="00100E79" w:rsidRDefault="00100E79" w:rsidP="007C1A7F">
            <w:pPr>
              <w:jc w:val="center"/>
              <w:rPr>
                <w:noProof/>
                <w:color w:val="auto"/>
                <w:sz w:val="21"/>
                <w:szCs w:val="21"/>
              </w:rPr>
            </w:pPr>
          </w:p>
        </w:tc>
        <w:tc>
          <w:tcPr>
            <w:tcW w:w="3685" w:type="pct"/>
          </w:tcPr>
          <w:p w14:paraId="1D919B74" w14:textId="124FA8CA" w:rsidR="00100E79" w:rsidRPr="00A0486A" w:rsidRDefault="00100E79" w:rsidP="00A0486A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9952F9">
              <w:rPr>
                <w:color w:val="auto"/>
                <w:sz w:val="21"/>
                <w:szCs w:val="21"/>
              </w:rPr>
              <w:t>1个翻斗式雨里计接口</w:t>
            </w:r>
          </w:p>
        </w:tc>
      </w:tr>
      <w:tr w:rsidR="00100E79" w:rsidRPr="003B4805" w14:paraId="28F7DFA9" w14:textId="456E5C26" w:rsidTr="00100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</w:tcPr>
          <w:p w14:paraId="39ED8F38" w14:textId="17202746" w:rsidR="00100E79" w:rsidRPr="007A30EE" w:rsidRDefault="00100E79" w:rsidP="00A0486A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天线</w:t>
            </w:r>
            <w:r w:rsidRPr="007A30EE">
              <w:rPr>
                <w:noProof/>
                <w:color w:val="auto"/>
                <w:sz w:val="21"/>
                <w:szCs w:val="21"/>
              </w:rPr>
              <w:t xml:space="preserve"> </w:t>
            </w:r>
          </w:p>
        </w:tc>
        <w:tc>
          <w:tcPr>
            <w:tcW w:w="3685" w:type="pct"/>
          </w:tcPr>
          <w:p w14:paraId="35044307" w14:textId="279501D9" w:rsidR="00100E79" w:rsidRPr="007C1A7F" w:rsidRDefault="00100E79" w:rsidP="00A0486A">
            <w:pPr>
              <w:pStyle w:val="af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21"/>
                <w:szCs w:val="21"/>
              </w:rPr>
            </w:pPr>
            <w:r w:rsidRPr="009952F9">
              <w:rPr>
                <w:rFonts w:hint="eastAsia"/>
                <w:noProof/>
                <w:color w:val="auto"/>
                <w:sz w:val="21"/>
                <w:szCs w:val="21"/>
              </w:rPr>
              <w:t>标准</w:t>
            </w:r>
            <w:r w:rsidRPr="009952F9">
              <w:rPr>
                <w:noProof/>
                <w:color w:val="auto"/>
                <w:sz w:val="21"/>
                <w:szCs w:val="21"/>
              </w:rPr>
              <w:t xml:space="preserve"> SIMA 阴头天线接口，特性阻抗 50 欧</w:t>
            </w:r>
          </w:p>
        </w:tc>
      </w:tr>
      <w:tr w:rsidR="00100E79" w:rsidRPr="003B4805" w14:paraId="1A4AF7F5" w14:textId="77777777" w:rsidTr="00100E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</w:tcPr>
          <w:p w14:paraId="4291DF20" w14:textId="38D8D551" w:rsidR="00100E79" w:rsidRPr="007A30EE" w:rsidRDefault="00100E79" w:rsidP="00A0486A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9952F9">
              <w:rPr>
                <w:noProof/>
                <w:color w:val="auto"/>
                <w:sz w:val="21"/>
                <w:szCs w:val="21"/>
              </w:rPr>
              <w:t>SIM卡座</w:t>
            </w:r>
          </w:p>
        </w:tc>
        <w:tc>
          <w:tcPr>
            <w:tcW w:w="3685" w:type="pct"/>
          </w:tcPr>
          <w:p w14:paraId="7129A145" w14:textId="38A21B65" w:rsidR="00100E79" w:rsidRPr="00A0486A" w:rsidRDefault="00100E79" w:rsidP="00A0486A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9952F9">
              <w:rPr>
                <w:color w:val="auto"/>
                <w:sz w:val="21"/>
                <w:szCs w:val="21"/>
              </w:rPr>
              <w:t>1个，抽屉式SIM卡座，支持1.8W</w:t>
            </w:r>
            <w:r w:rsidR="0036141D">
              <w:rPr>
                <w:rFonts w:hint="eastAsia"/>
                <w:color w:val="auto"/>
                <w:sz w:val="21"/>
                <w:szCs w:val="21"/>
              </w:rPr>
              <w:t>/</w:t>
            </w:r>
            <w:r w:rsidRPr="009952F9">
              <w:rPr>
                <w:color w:val="auto"/>
                <w:sz w:val="21"/>
                <w:szCs w:val="21"/>
              </w:rPr>
              <w:t>3V的SI</w:t>
            </w:r>
            <w:r w:rsidR="0036141D">
              <w:rPr>
                <w:color w:val="auto"/>
                <w:sz w:val="21"/>
                <w:szCs w:val="21"/>
              </w:rPr>
              <w:t>M</w:t>
            </w:r>
            <w:r w:rsidR="0036141D">
              <w:rPr>
                <w:rFonts w:hint="eastAsia"/>
                <w:color w:val="auto"/>
                <w:sz w:val="21"/>
                <w:szCs w:val="21"/>
              </w:rPr>
              <w:t>/</w:t>
            </w:r>
            <w:r w:rsidR="0036141D">
              <w:rPr>
                <w:color w:val="auto"/>
                <w:sz w:val="21"/>
                <w:szCs w:val="21"/>
              </w:rPr>
              <w:t>U</w:t>
            </w:r>
            <w:r w:rsidRPr="009952F9">
              <w:rPr>
                <w:color w:val="auto"/>
                <w:sz w:val="21"/>
                <w:szCs w:val="21"/>
              </w:rPr>
              <w:t>IM卡</w:t>
            </w:r>
          </w:p>
        </w:tc>
      </w:tr>
      <w:tr w:rsidR="00100E79" w:rsidRPr="003B4805" w14:paraId="5F6F3579" w14:textId="77777777" w:rsidTr="00100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</w:tcPr>
          <w:p w14:paraId="28DFE633" w14:textId="1732D61D" w:rsidR="00100E79" w:rsidRPr="007A30EE" w:rsidRDefault="00100E79" w:rsidP="00A0486A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9952F9">
              <w:rPr>
                <w:rFonts w:hint="eastAsia"/>
                <w:noProof/>
                <w:color w:val="auto"/>
                <w:sz w:val="21"/>
                <w:szCs w:val="21"/>
              </w:rPr>
              <w:t>指示灯</w:t>
            </w:r>
          </w:p>
        </w:tc>
        <w:tc>
          <w:tcPr>
            <w:tcW w:w="3685" w:type="pct"/>
          </w:tcPr>
          <w:p w14:paraId="308F0D31" w14:textId="78D00686" w:rsidR="00100E79" w:rsidRPr="00A0486A" w:rsidRDefault="00100E79" w:rsidP="00A0486A">
            <w:pPr>
              <w:pStyle w:val="af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9952F9">
              <w:rPr>
                <w:color w:val="auto"/>
                <w:sz w:val="21"/>
                <w:szCs w:val="21"/>
              </w:rPr>
              <w:t>1个PWR灯，1个SYS灯，1个online灯3个信号强度灯</w:t>
            </w:r>
          </w:p>
        </w:tc>
      </w:tr>
      <w:tr w:rsidR="00100E79" w:rsidRPr="003B4805" w14:paraId="268AC495" w14:textId="77777777" w:rsidTr="00100E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</w:tcPr>
          <w:p w14:paraId="71EEA5DE" w14:textId="5CD5771E" w:rsidR="00100E79" w:rsidRPr="007A30EE" w:rsidRDefault="00100E79" w:rsidP="00A0486A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9952F9">
              <w:rPr>
                <w:noProof/>
                <w:color w:val="auto"/>
                <w:sz w:val="21"/>
                <w:szCs w:val="21"/>
              </w:rPr>
              <w:t>RESET按键</w:t>
            </w:r>
          </w:p>
        </w:tc>
        <w:tc>
          <w:tcPr>
            <w:tcW w:w="3685" w:type="pct"/>
          </w:tcPr>
          <w:p w14:paraId="6B5E2597" w14:textId="7323F369" w:rsidR="00100E79" w:rsidRPr="007C1A7F" w:rsidRDefault="00100E79" w:rsidP="007C1A7F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1个</w:t>
            </w:r>
          </w:p>
        </w:tc>
      </w:tr>
      <w:tr w:rsidR="00100E79" w:rsidRPr="003B4805" w14:paraId="72697569" w14:textId="77777777" w:rsidTr="00100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</w:tcPr>
          <w:p w14:paraId="2E40FEDB" w14:textId="699DDC3E" w:rsidR="00100E79" w:rsidRPr="007A30EE" w:rsidRDefault="00100E79" w:rsidP="00A0486A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9952F9">
              <w:rPr>
                <w:rFonts w:hint="eastAsia"/>
                <w:noProof/>
                <w:color w:val="auto"/>
                <w:sz w:val="21"/>
                <w:szCs w:val="21"/>
              </w:rPr>
              <w:t>唤醒按钮</w:t>
            </w:r>
          </w:p>
        </w:tc>
        <w:tc>
          <w:tcPr>
            <w:tcW w:w="3685" w:type="pct"/>
          </w:tcPr>
          <w:p w14:paraId="0E7DF1C7" w14:textId="5C2315AC" w:rsidR="00100E79" w:rsidRPr="00A0486A" w:rsidRDefault="00100E79" w:rsidP="00A0486A">
            <w:pPr>
              <w:pStyle w:val="af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9952F9">
              <w:rPr>
                <w:rFonts w:hint="eastAsia"/>
                <w:color w:val="auto"/>
                <w:sz w:val="21"/>
                <w:szCs w:val="21"/>
              </w:rPr>
              <w:t>通用轻触式开关</w:t>
            </w:r>
          </w:p>
        </w:tc>
      </w:tr>
      <w:tr w:rsidR="00100E79" w:rsidRPr="003B4805" w14:paraId="4DE29AC9" w14:textId="77777777" w:rsidTr="00100E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</w:tcPr>
          <w:p w14:paraId="61F86DA2" w14:textId="1606A962" w:rsidR="00100E79" w:rsidRPr="007A30EE" w:rsidRDefault="00100E79" w:rsidP="00A0486A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9952F9">
              <w:rPr>
                <w:rFonts w:hint="eastAsia"/>
                <w:noProof/>
                <w:color w:val="auto"/>
                <w:sz w:val="21"/>
                <w:szCs w:val="21"/>
              </w:rPr>
              <w:t>电源电压</w:t>
            </w:r>
          </w:p>
        </w:tc>
        <w:tc>
          <w:tcPr>
            <w:tcW w:w="3685" w:type="pct"/>
          </w:tcPr>
          <w:p w14:paraId="1292BBCB" w14:textId="09499A95" w:rsidR="00100E79" w:rsidRPr="00054F0B" w:rsidRDefault="00100E79" w:rsidP="00054F0B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9952F9">
              <w:rPr>
                <w:color w:val="auto"/>
                <w:sz w:val="21"/>
                <w:szCs w:val="21"/>
              </w:rPr>
              <w:t>DC 5-36V</w:t>
            </w:r>
          </w:p>
        </w:tc>
      </w:tr>
      <w:tr w:rsidR="00100E79" w:rsidRPr="003B4805" w14:paraId="4BD13A83" w14:textId="77777777" w:rsidTr="00100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</w:tcPr>
          <w:p w14:paraId="30CCB964" w14:textId="25DD8B54" w:rsidR="00100E79" w:rsidRPr="007A30EE" w:rsidRDefault="00100E79" w:rsidP="00A0486A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9952F9">
              <w:rPr>
                <w:rFonts w:hint="eastAsia"/>
                <w:noProof/>
                <w:color w:val="auto"/>
                <w:sz w:val="21"/>
                <w:szCs w:val="21"/>
              </w:rPr>
              <w:t>电源接口</w:t>
            </w:r>
          </w:p>
        </w:tc>
        <w:tc>
          <w:tcPr>
            <w:tcW w:w="3685" w:type="pct"/>
          </w:tcPr>
          <w:p w14:paraId="1A237D85" w14:textId="77777777" w:rsidR="00100E79" w:rsidRDefault="00100E79" w:rsidP="00A0486A">
            <w:pPr>
              <w:pStyle w:val="af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9952F9">
              <w:rPr>
                <w:color w:val="auto"/>
                <w:sz w:val="21"/>
                <w:szCs w:val="21"/>
              </w:rPr>
              <w:t>1工业级端子接口，内置电源反相保护和过流/过压保护;</w:t>
            </w:r>
          </w:p>
          <w:p w14:paraId="38F10F5D" w14:textId="46B147FD" w:rsidR="00100E79" w:rsidRPr="00A0486A" w:rsidRDefault="00100E79" w:rsidP="00A0486A">
            <w:pPr>
              <w:pStyle w:val="af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9952F9">
              <w:rPr>
                <w:color w:val="auto"/>
                <w:sz w:val="21"/>
                <w:szCs w:val="21"/>
              </w:rPr>
              <w:t>2.两路电源输入，软件可检测电源是否在位;</w:t>
            </w:r>
          </w:p>
        </w:tc>
      </w:tr>
      <w:tr w:rsidR="00100E79" w:rsidRPr="003B4805" w14:paraId="0014EA8A" w14:textId="77777777" w:rsidTr="00100E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</w:tcPr>
          <w:p w14:paraId="51DF9188" w14:textId="606BCE20" w:rsidR="00100E79" w:rsidRPr="007A30EE" w:rsidRDefault="00100E79" w:rsidP="00A0486A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9952F9">
              <w:rPr>
                <w:rFonts w:hint="eastAsia"/>
                <w:noProof/>
                <w:color w:val="auto"/>
                <w:sz w:val="21"/>
                <w:szCs w:val="21"/>
              </w:rPr>
              <w:t>电源开关</w:t>
            </w:r>
          </w:p>
        </w:tc>
        <w:tc>
          <w:tcPr>
            <w:tcW w:w="3685" w:type="pct"/>
          </w:tcPr>
          <w:p w14:paraId="08DEDDD5" w14:textId="682170DA" w:rsidR="00100E79" w:rsidRPr="00A0486A" w:rsidRDefault="00100E79" w:rsidP="00A0486A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9952F9">
              <w:rPr>
                <w:rFonts w:hint="eastAsia"/>
                <w:color w:val="auto"/>
                <w:sz w:val="21"/>
                <w:szCs w:val="21"/>
              </w:rPr>
              <w:t>标准船形开关</w:t>
            </w:r>
          </w:p>
        </w:tc>
      </w:tr>
      <w:tr w:rsidR="00100E79" w:rsidRPr="003B4805" w14:paraId="28637C11" w14:textId="77777777" w:rsidTr="00100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</w:tcPr>
          <w:p w14:paraId="0016007C" w14:textId="5A4C19CA" w:rsidR="00100E79" w:rsidRPr="007A30EE" w:rsidRDefault="00100E79" w:rsidP="00A0486A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9952F9">
              <w:rPr>
                <w:rFonts w:hint="eastAsia"/>
                <w:noProof/>
                <w:color w:val="auto"/>
                <w:sz w:val="21"/>
                <w:szCs w:val="21"/>
              </w:rPr>
              <w:t>温度</w:t>
            </w:r>
          </w:p>
        </w:tc>
        <w:tc>
          <w:tcPr>
            <w:tcW w:w="3685" w:type="pct"/>
          </w:tcPr>
          <w:p w14:paraId="671D442D" w14:textId="632BB81C" w:rsidR="00100E79" w:rsidRPr="00A0486A" w:rsidRDefault="00100E79" w:rsidP="00A0486A">
            <w:pPr>
              <w:pStyle w:val="af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9952F9">
              <w:rPr>
                <w:rFonts w:hint="eastAsia"/>
                <w:color w:val="auto"/>
                <w:sz w:val="21"/>
                <w:szCs w:val="21"/>
              </w:rPr>
              <w:t>存储温度</w:t>
            </w:r>
            <w:r w:rsidRPr="009952F9">
              <w:rPr>
                <w:color w:val="auto"/>
                <w:sz w:val="21"/>
                <w:szCs w:val="21"/>
              </w:rPr>
              <w:t>-40</w:t>
            </w:r>
            <w:r w:rsidR="0036141D" w:rsidRPr="009952F9">
              <w:rPr>
                <w:color w:val="auto"/>
                <w:sz w:val="21"/>
                <w:szCs w:val="21"/>
              </w:rPr>
              <w:t>°C</w:t>
            </w:r>
            <w:r w:rsidR="0036141D" w:rsidRPr="009952F9">
              <w:rPr>
                <w:color w:val="auto"/>
                <w:sz w:val="21"/>
                <w:szCs w:val="21"/>
              </w:rPr>
              <w:t xml:space="preserve"> </w:t>
            </w:r>
            <w:r w:rsidRPr="009952F9">
              <w:rPr>
                <w:color w:val="auto"/>
                <w:sz w:val="21"/>
                <w:szCs w:val="21"/>
              </w:rPr>
              <w:t>~85</w:t>
            </w:r>
            <w:r w:rsidR="0036141D" w:rsidRPr="009952F9">
              <w:rPr>
                <w:color w:val="auto"/>
                <w:sz w:val="21"/>
                <w:szCs w:val="21"/>
              </w:rPr>
              <w:t>°C</w:t>
            </w:r>
            <w:r w:rsidR="0036141D">
              <w:rPr>
                <w:color w:val="auto"/>
                <w:sz w:val="21"/>
                <w:szCs w:val="21"/>
              </w:rPr>
              <w:t xml:space="preserve">  </w:t>
            </w:r>
            <w:r w:rsidRPr="009952F9">
              <w:rPr>
                <w:color w:val="auto"/>
                <w:sz w:val="21"/>
                <w:szCs w:val="21"/>
              </w:rPr>
              <w:t>工作温度-35°C~75°C</w:t>
            </w:r>
          </w:p>
        </w:tc>
      </w:tr>
      <w:tr w:rsidR="00100E79" w:rsidRPr="003B4805" w14:paraId="10EC6C06" w14:textId="77777777" w:rsidTr="00100E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</w:tcPr>
          <w:p w14:paraId="5E33082B" w14:textId="4C1CB6A7" w:rsidR="00100E79" w:rsidRPr="007A30EE" w:rsidRDefault="00100E79" w:rsidP="00A0486A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9952F9">
              <w:rPr>
                <w:rFonts w:hint="eastAsia"/>
                <w:noProof/>
                <w:color w:val="auto"/>
                <w:sz w:val="21"/>
                <w:szCs w:val="21"/>
              </w:rPr>
              <w:t>湿度</w:t>
            </w:r>
          </w:p>
        </w:tc>
        <w:tc>
          <w:tcPr>
            <w:tcW w:w="3685" w:type="pct"/>
          </w:tcPr>
          <w:p w14:paraId="66CD51F4" w14:textId="1FC9C33B" w:rsidR="00100E79" w:rsidRPr="00A0486A" w:rsidRDefault="00100E79" w:rsidP="00A0486A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9952F9">
              <w:rPr>
                <w:rFonts w:hint="eastAsia"/>
                <w:color w:val="auto"/>
                <w:sz w:val="21"/>
                <w:szCs w:val="21"/>
              </w:rPr>
              <w:t>工作</w:t>
            </w:r>
            <w:r w:rsidRPr="009952F9">
              <w:rPr>
                <w:color w:val="auto"/>
                <w:sz w:val="21"/>
                <w:szCs w:val="21"/>
              </w:rPr>
              <w:t>5%-90%非凝露</w:t>
            </w:r>
          </w:p>
        </w:tc>
      </w:tr>
      <w:tr w:rsidR="00100E79" w:rsidRPr="003B4805" w14:paraId="17742076" w14:textId="77777777" w:rsidTr="00100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</w:tcPr>
          <w:p w14:paraId="509A65F3" w14:textId="5A2DEC6C" w:rsidR="00100E79" w:rsidRPr="007A30EE" w:rsidRDefault="00100E79" w:rsidP="00A0486A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9952F9">
              <w:rPr>
                <w:rFonts w:hint="eastAsia"/>
                <w:noProof/>
                <w:color w:val="auto"/>
                <w:sz w:val="21"/>
                <w:szCs w:val="21"/>
              </w:rPr>
              <w:t>认证</w:t>
            </w:r>
          </w:p>
        </w:tc>
        <w:tc>
          <w:tcPr>
            <w:tcW w:w="3685" w:type="pct"/>
          </w:tcPr>
          <w:p w14:paraId="4E45F1AB" w14:textId="7EFDFC0C" w:rsidR="00100E79" w:rsidRPr="00A0486A" w:rsidRDefault="00100E79" w:rsidP="00A0486A">
            <w:pPr>
              <w:pStyle w:val="af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9952F9">
              <w:rPr>
                <w:rFonts w:hint="eastAsia"/>
                <w:color w:val="auto"/>
                <w:sz w:val="21"/>
                <w:szCs w:val="21"/>
              </w:rPr>
              <w:t>符合</w:t>
            </w:r>
            <w:r w:rsidRPr="009952F9">
              <w:rPr>
                <w:color w:val="auto"/>
                <w:sz w:val="21"/>
                <w:szCs w:val="21"/>
              </w:rPr>
              <w:t>CCC、Rohs</w:t>
            </w:r>
          </w:p>
        </w:tc>
      </w:tr>
      <w:tr w:rsidR="00100E79" w:rsidRPr="003B4805" w14:paraId="097D26D1" w14:textId="77777777" w:rsidTr="00100E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</w:tcPr>
          <w:p w14:paraId="4DF82159" w14:textId="02E1C225" w:rsidR="00100E79" w:rsidRPr="007A30EE" w:rsidRDefault="00100E79" w:rsidP="00A0486A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9952F9">
              <w:rPr>
                <w:rFonts w:hint="eastAsia"/>
                <w:noProof/>
                <w:color w:val="auto"/>
                <w:sz w:val="21"/>
                <w:szCs w:val="21"/>
              </w:rPr>
              <w:t>风扇设计</w:t>
            </w:r>
          </w:p>
        </w:tc>
        <w:tc>
          <w:tcPr>
            <w:tcW w:w="3685" w:type="pct"/>
          </w:tcPr>
          <w:p w14:paraId="43242FA5" w14:textId="7FFC3AD1" w:rsidR="00100E79" w:rsidRPr="00A0486A" w:rsidRDefault="00100E79" w:rsidP="00A0486A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9952F9">
              <w:rPr>
                <w:rFonts w:hint="eastAsia"/>
                <w:color w:val="auto"/>
                <w:sz w:val="21"/>
                <w:szCs w:val="21"/>
              </w:rPr>
              <w:t>无风扇静音设计</w:t>
            </w:r>
          </w:p>
        </w:tc>
      </w:tr>
      <w:tr w:rsidR="00100E79" w:rsidRPr="003B4805" w14:paraId="3964CC2E" w14:textId="77777777" w:rsidTr="00100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</w:tcPr>
          <w:p w14:paraId="737BB2B8" w14:textId="59D57062" w:rsidR="00100E79" w:rsidRPr="007A30EE" w:rsidRDefault="00100E79" w:rsidP="00A0486A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9952F9">
              <w:rPr>
                <w:rFonts w:hint="eastAsia"/>
                <w:noProof/>
                <w:color w:val="auto"/>
                <w:sz w:val="21"/>
                <w:szCs w:val="21"/>
              </w:rPr>
              <w:t>防护等级</w:t>
            </w:r>
          </w:p>
        </w:tc>
        <w:tc>
          <w:tcPr>
            <w:tcW w:w="3685" w:type="pct"/>
          </w:tcPr>
          <w:p w14:paraId="6B843F24" w14:textId="792F9AA3" w:rsidR="00100E79" w:rsidRPr="00A0486A" w:rsidRDefault="00100E79" w:rsidP="00A0486A">
            <w:pPr>
              <w:pStyle w:val="af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9952F9">
              <w:rPr>
                <w:color w:val="auto"/>
                <w:sz w:val="21"/>
                <w:szCs w:val="21"/>
              </w:rPr>
              <w:t>IP30</w:t>
            </w:r>
          </w:p>
        </w:tc>
      </w:tr>
      <w:tr w:rsidR="00100E79" w:rsidRPr="003B4805" w14:paraId="6D6215A9" w14:textId="77777777" w:rsidTr="00100E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</w:tcPr>
          <w:p w14:paraId="1FFD833C" w14:textId="6A52B317" w:rsidR="00100E79" w:rsidRPr="007A30EE" w:rsidRDefault="00100E79" w:rsidP="00A0486A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9952F9">
              <w:rPr>
                <w:rFonts w:hint="eastAsia"/>
                <w:noProof/>
                <w:color w:val="auto"/>
                <w:sz w:val="21"/>
                <w:szCs w:val="21"/>
              </w:rPr>
              <w:t>导轨</w:t>
            </w:r>
          </w:p>
        </w:tc>
        <w:tc>
          <w:tcPr>
            <w:tcW w:w="3685" w:type="pct"/>
          </w:tcPr>
          <w:p w14:paraId="5BA0668B" w14:textId="4390891C" w:rsidR="00100E79" w:rsidRPr="00A0486A" w:rsidRDefault="00100E79" w:rsidP="00A0486A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9952F9">
              <w:rPr>
                <w:rFonts w:hint="eastAsia"/>
                <w:color w:val="auto"/>
                <w:sz w:val="21"/>
                <w:szCs w:val="21"/>
              </w:rPr>
              <w:t>支持、桌面式</w:t>
            </w:r>
          </w:p>
        </w:tc>
      </w:tr>
      <w:tr w:rsidR="00100E79" w:rsidRPr="003B4805" w14:paraId="12ABDEED" w14:textId="77777777" w:rsidTr="00100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5" w:type="pct"/>
          </w:tcPr>
          <w:p w14:paraId="6A50357B" w14:textId="018A090B" w:rsidR="00100E79" w:rsidRPr="007A30EE" w:rsidRDefault="00100E79" w:rsidP="00A0486A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9952F9">
              <w:rPr>
                <w:rFonts w:hint="eastAsia"/>
                <w:noProof/>
                <w:color w:val="auto"/>
                <w:sz w:val="21"/>
                <w:szCs w:val="21"/>
              </w:rPr>
              <w:t>外形尺寸</w:t>
            </w:r>
          </w:p>
        </w:tc>
        <w:tc>
          <w:tcPr>
            <w:tcW w:w="3685" w:type="pct"/>
          </w:tcPr>
          <w:p w14:paraId="22209A15" w14:textId="4E117E3B" w:rsidR="00100E79" w:rsidRPr="00A0486A" w:rsidRDefault="00100E79" w:rsidP="00A0486A">
            <w:pPr>
              <w:pStyle w:val="af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9952F9">
              <w:rPr>
                <w:rFonts w:hint="eastAsia"/>
                <w:color w:val="auto"/>
                <w:sz w:val="21"/>
                <w:szCs w:val="21"/>
              </w:rPr>
              <w:t>长</w:t>
            </w:r>
            <w:r w:rsidRPr="009952F9">
              <w:rPr>
                <w:color w:val="auto"/>
                <w:sz w:val="21"/>
                <w:szCs w:val="21"/>
              </w:rPr>
              <w:t>*宽*高: 154mm* 73.6mm* 27.9mm(不包括天线各安装件)</w:t>
            </w:r>
          </w:p>
        </w:tc>
      </w:tr>
    </w:tbl>
    <w:p w14:paraId="52ACF2DE" w14:textId="6D13451D" w:rsidR="009368F2" w:rsidRDefault="009368F2" w:rsidP="00F63CA0">
      <w:pPr>
        <w:rPr>
          <w:noProof/>
        </w:rPr>
      </w:pPr>
    </w:p>
    <w:p w14:paraId="5D33826C" w14:textId="6D7C050F" w:rsidR="00664C98" w:rsidRPr="003942D1" w:rsidRDefault="00664C98" w:rsidP="00664C98">
      <w:pPr>
        <w:pStyle w:val="1"/>
        <w:rPr>
          <w:noProof/>
          <w:color w:val="34ABA2" w:themeColor="accent6"/>
        </w:rPr>
      </w:pPr>
      <w:r>
        <w:rPr>
          <w:rFonts w:hint="eastAsia"/>
          <w:noProof/>
          <w:color w:val="34ABA2" w:themeColor="accent6"/>
          <w:lang w:val="zh-CN" w:bidi="zh-CN"/>
        </w:rPr>
        <w:lastRenderedPageBreak/>
        <w:t>产品接口</w:t>
      </w:r>
    </w:p>
    <w:p w14:paraId="174F6DC9" w14:textId="05D892BE" w:rsidR="00664C98" w:rsidRDefault="005C5DC8" w:rsidP="005C5DC8">
      <w:pPr>
        <w:pStyle w:val="af3"/>
        <w:rPr>
          <w:noProof/>
        </w:rPr>
      </w:pPr>
      <w:r>
        <w:rPr>
          <w:rFonts w:hint="eastAsia"/>
          <w:noProof/>
        </w:rPr>
        <w:drawing>
          <wp:inline distT="0" distB="0" distL="0" distR="0" wp14:anchorId="4EA61EFA" wp14:editId="6C8EA8E5">
            <wp:extent cx="6123610" cy="40671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467" cy="407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BB1DD" w14:textId="3F0C06C8" w:rsidR="00CB2A58" w:rsidRPr="003942D1" w:rsidRDefault="00CB2A58" w:rsidP="00CB2A58">
      <w:pPr>
        <w:pStyle w:val="1"/>
        <w:rPr>
          <w:noProof/>
          <w:color w:val="34ABA2" w:themeColor="accent6"/>
        </w:rPr>
      </w:pPr>
      <w:r>
        <w:rPr>
          <w:rFonts w:hint="eastAsia"/>
          <w:noProof/>
          <w:color w:val="34ABA2" w:themeColor="accent6"/>
          <w:lang w:val="zh-CN" w:bidi="zh-CN"/>
        </w:rPr>
        <w:t>产品尺寸</w:t>
      </w:r>
    </w:p>
    <w:p w14:paraId="53C642C0" w14:textId="3E84CC44" w:rsidR="00CB2A58" w:rsidRPr="0052037B" w:rsidRDefault="00054F0B" w:rsidP="00F63CA0">
      <w:pPr>
        <w:rPr>
          <w:noProof/>
        </w:rPr>
      </w:pPr>
      <w:r>
        <w:rPr>
          <w:noProof/>
        </w:rPr>
        <w:drawing>
          <wp:inline distT="0" distB="0" distL="0" distR="0" wp14:anchorId="5CF928F9" wp14:editId="47A0ED76">
            <wp:extent cx="6410325" cy="3613093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107" cy="362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A58" w:rsidRPr="0052037B" w:rsidSect="00AB02A7">
      <w:footerReference w:type="default" r:id="rId13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1035F" w14:textId="77777777" w:rsidR="00133F11" w:rsidRDefault="00133F11">
      <w:r>
        <w:separator/>
      </w:r>
    </w:p>
    <w:p w14:paraId="155B10CE" w14:textId="77777777" w:rsidR="00133F11" w:rsidRDefault="00133F11"/>
  </w:endnote>
  <w:endnote w:type="continuationSeparator" w:id="0">
    <w:p w14:paraId="64410231" w14:textId="77777777" w:rsidR="00133F11" w:rsidRDefault="00133F11">
      <w:r>
        <w:continuationSeparator/>
      </w:r>
    </w:p>
    <w:p w14:paraId="2CFE111B" w14:textId="77777777" w:rsidR="00133F11" w:rsidRDefault="00133F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hint="eastAsia"/>
        <w:noProof/>
      </w:rPr>
      <w:id w:val="-890194395"/>
      <w:docPartObj>
        <w:docPartGallery w:val="Page Numbers (Bottom of Page)"/>
        <w:docPartUnique/>
      </w:docPartObj>
    </w:sdtPr>
    <w:sdtContent>
      <w:p w14:paraId="462DA39F" w14:textId="77777777" w:rsidR="00DF027C" w:rsidRPr="0052037B" w:rsidRDefault="00DF027C">
        <w:pPr>
          <w:pStyle w:val="ae"/>
          <w:jc w:val="center"/>
          <w:rPr>
            <w:noProof/>
          </w:rPr>
        </w:pPr>
        <w:r w:rsidRPr="00765B9F">
          <w:rPr>
            <w:rFonts w:hint="eastAsia"/>
            <w:b w:val="0"/>
            <w:bCs/>
            <w:noProof/>
            <w:sz w:val="21"/>
            <w:szCs w:val="21"/>
            <w:lang w:val="zh-CN" w:bidi="zh-CN"/>
          </w:rPr>
          <w:fldChar w:fldCharType="begin"/>
        </w:r>
        <w:r w:rsidRPr="00765B9F">
          <w:rPr>
            <w:rFonts w:hint="eastAsia"/>
            <w:b w:val="0"/>
            <w:bCs/>
            <w:noProof/>
            <w:sz w:val="21"/>
            <w:szCs w:val="21"/>
            <w:lang w:val="zh-CN" w:bidi="zh-CN"/>
          </w:rPr>
          <w:instrText xml:space="preserve"> PAGE   \* MERGEFORMAT </w:instrText>
        </w:r>
        <w:r w:rsidRPr="00765B9F">
          <w:rPr>
            <w:rFonts w:hint="eastAsia"/>
            <w:b w:val="0"/>
            <w:bCs/>
            <w:noProof/>
            <w:sz w:val="21"/>
            <w:szCs w:val="21"/>
            <w:lang w:val="zh-CN" w:bidi="zh-CN"/>
          </w:rPr>
          <w:fldChar w:fldCharType="separate"/>
        </w:r>
        <w:r w:rsidR="00AB02A7" w:rsidRPr="00765B9F">
          <w:rPr>
            <w:rFonts w:hint="eastAsia"/>
            <w:b w:val="0"/>
            <w:bCs/>
            <w:noProof/>
            <w:sz w:val="21"/>
            <w:szCs w:val="21"/>
            <w:lang w:val="zh-CN" w:bidi="zh-CN"/>
          </w:rPr>
          <w:t>2</w:t>
        </w:r>
        <w:r w:rsidRPr="00765B9F">
          <w:rPr>
            <w:rFonts w:hint="eastAsia"/>
            <w:b w:val="0"/>
            <w:bCs/>
            <w:noProof/>
            <w:sz w:val="21"/>
            <w:szCs w:val="21"/>
            <w:lang w:val="zh-CN" w:bidi="zh-CN"/>
          </w:rPr>
          <w:fldChar w:fldCharType="end"/>
        </w:r>
      </w:p>
    </w:sdtContent>
  </w:sdt>
  <w:p w14:paraId="3966536A" w14:textId="441510DE" w:rsidR="00BA3A36" w:rsidRPr="00765B9F" w:rsidRDefault="00F74E65" w:rsidP="00F74E65">
    <w:pPr>
      <w:pStyle w:val="ae"/>
      <w:ind w:leftChars="-334" w:left="1" w:hangingChars="390" w:hanging="936"/>
      <w:rPr>
        <w:b w:val="0"/>
        <w:bCs/>
        <w:noProof/>
        <w:color w:val="auto"/>
        <w:sz w:val="24"/>
        <w:szCs w:val="24"/>
      </w:rPr>
    </w:pPr>
    <w:r>
      <w:rPr>
        <w:b w:val="0"/>
        <w:bCs/>
        <w:noProof/>
        <w:color w:val="auto"/>
        <w:sz w:val="24"/>
        <w:szCs w:val="24"/>
      </w:rPr>
      <w:drawing>
        <wp:inline distT="0" distB="0" distL="0" distR="0" wp14:anchorId="7734DAC7" wp14:editId="4A0460A6">
          <wp:extent cx="7600950" cy="589350"/>
          <wp:effectExtent l="0" t="0" r="0" b="1270"/>
          <wp:docPr id="14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7654" cy="6077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0D743" w14:textId="77777777" w:rsidR="00133F11" w:rsidRDefault="00133F11">
      <w:r>
        <w:separator/>
      </w:r>
    </w:p>
    <w:p w14:paraId="2F6EFDC2" w14:textId="77777777" w:rsidR="00133F11" w:rsidRDefault="00133F11"/>
  </w:footnote>
  <w:footnote w:type="continuationSeparator" w:id="0">
    <w:p w14:paraId="20780212" w14:textId="77777777" w:rsidR="00133F11" w:rsidRDefault="00133F11">
      <w:r>
        <w:continuationSeparator/>
      </w:r>
    </w:p>
    <w:p w14:paraId="36F433A6" w14:textId="77777777" w:rsidR="00133F11" w:rsidRDefault="00133F1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09C953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5DEAF4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E29C3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E9E34D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7643FD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5CD54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5A713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0015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D4032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CF688C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8674B3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ED171E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61436BA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810319124">
    <w:abstractNumId w:val="11"/>
  </w:num>
  <w:num w:numId="2" w16cid:durableId="108940166">
    <w:abstractNumId w:val="10"/>
  </w:num>
  <w:num w:numId="3" w16cid:durableId="668602355">
    <w:abstractNumId w:val="8"/>
  </w:num>
  <w:num w:numId="4" w16cid:durableId="1521508020">
    <w:abstractNumId w:val="3"/>
  </w:num>
  <w:num w:numId="5" w16cid:durableId="565459526">
    <w:abstractNumId w:val="2"/>
  </w:num>
  <w:num w:numId="6" w16cid:durableId="28189604">
    <w:abstractNumId w:val="1"/>
  </w:num>
  <w:num w:numId="7" w16cid:durableId="161045660">
    <w:abstractNumId w:val="0"/>
  </w:num>
  <w:num w:numId="8" w16cid:durableId="2074036647">
    <w:abstractNumId w:val="9"/>
  </w:num>
  <w:num w:numId="9" w16cid:durableId="943225502">
    <w:abstractNumId w:val="7"/>
  </w:num>
  <w:num w:numId="10" w16cid:durableId="9917219">
    <w:abstractNumId w:val="6"/>
  </w:num>
  <w:num w:numId="11" w16cid:durableId="1749375969">
    <w:abstractNumId w:val="5"/>
  </w:num>
  <w:num w:numId="12" w16cid:durableId="1402096058">
    <w:abstractNumId w:val="4"/>
  </w:num>
  <w:num w:numId="13" w16cid:durableId="467255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0E8"/>
    <w:rsid w:val="0002482E"/>
    <w:rsid w:val="00050324"/>
    <w:rsid w:val="000520B4"/>
    <w:rsid w:val="00054F0B"/>
    <w:rsid w:val="00064041"/>
    <w:rsid w:val="00090747"/>
    <w:rsid w:val="000A0150"/>
    <w:rsid w:val="000B465D"/>
    <w:rsid w:val="000B4AEE"/>
    <w:rsid w:val="000E63C9"/>
    <w:rsid w:val="00100E79"/>
    <w:rsid w:val="00104B86"/>
    <w:rsid w:val="00130E9D"/>
    <w:rsid w:val="00133F11"/>
    <w:rsid w:val="00150A6D"/>
    <w:rsid w:val="00161F60"/>
    <w:rsid w:val="00182CD1"/>
    <w:rsid w:val="00185B35"/>
    <w:rsid w:val="001A7BCF"/>
    <w:rsid w:val="001E0531"/>
    <w:rsid w:val="001F2BC8"/>
    <w:rsid w:val="001F357F"/>
    <w:rsid w:val="001F5F6B"/>
    <w:rsid w:val="00207100"/>
    <w:rsid w:val="00235042"/>
    <w:rsid w:val="00243EBC"/>
    <w:rsid w:val="00246A35"/>
    <w:rsid w:val="00276589"/>
    <w:rsid w:val="00284348"/>
    <w:rsid w:val="002B3CA3"/>
    <w:rsid w:val="002C1117"/>
    <w:rsid w:val="002E48E8"/>
    <w:rsid w:val="002F51F5"/>
    <w:rsid w:val="00312137"/>
    <w:rsid w:val="00315863"/>
    <w:rsid w:val="00327D6F"/>
    <w:rsid w:val="00330359"/>
    <w:rsid w:val="00335AB5"/>
    <w:rsid w:val="0033762F"/>
    <w:rsid w:val="00360494"/>
    <w:rsid w:val="0036141D"/>
    <w:rsid w:val="00366C7E"/>
    <w:rsid w:val="00384EA3"/>
    <w:rsid w:val="00392F5A"/>
    <w:rsid w:val="003942D1"/>
    <w:rsid w:val="003A39A1"/>
    <w:rsid w:val="003B4805"/>
    <w:rsid w:val="003C2191"/>
    <w:rsid w:val="003D2F54"/>
    <w:rsid w:val="003D3863"/>
    <w:rsid w:val="003E4298"/>
    <w:rsid w:val="003F56B4"/>
    <w:rsid w:val="004041A6"/>
    <w:rsid w:val="004110DE"/>
    <w:rsid w:val="00431FC4"/>
    <w:rsid w:val="0044085A"/>
    <w:rsid w:val="00464CA3"/>
    <w:rsid w:val="00476C3F"/>
    <w:rsid w:val="00482510"/>
    <w:rsid w:val="004B21A5"/>
    <w:rsid w:val="004B65A2"/>
    <w:rsid w:val="004F53C1"/>
    <w:rsid w:val="005037F0"/>
    <w:rsid w:val="00516A86"/>
    <w:rsid w:val="0052037B"/>
    <w:rsid w:val="005275F6"/>
    <w:rsid w:val="00572102"/>
    <w:rsid w:val="0059024D"/>
    <w:rsid w:val="005A7C29"/>
    <w:rsid w:val="005B0752"/>
    <w:rsid w:val="005C5C69"/>
    <w:rsid w:val="005C5DC8"/>
    <w:rsid w:val="005C7DC3"/>
    <w:rsid w:val="005E5189"/>
    <w:rsid w:val="005F1884"/>
    <w:rsid w:val="005F1BB0"/>
    <w:rsid w:val="005F3FE1"/>
    <w:rsid w:val="00647D65"/>
    <w:rsid w:val="006515EF"/>
    <w:rsid w:val="00656C4D"/>
    <w:rsid w:val="00664C98"/>
    <w:rsid w:val="006E5716"/>
    <w:rsid w:val="006F15D0"/>
    <w:rsid w:val="006F4EE6"/>
    <w:rsid w:val="007302B3"/>
    <w:rsid w:val="00730733"/>
    <w:rsid w:val="00730E3A"/>
    <w:rsid w:val="00736AAF"/>
    <w:rsid w:val="007516E6"/>
    <w:rsid w:val="00765B2A"/>
    <w:rsid w:val="00765B9F"/>
    <w:rsid w:val="00774774"/>
    <w:rsid w:val="00783A34"/>
    <w:rsid w:val="00792400"/>
    <w:rsid w:val="007A30EE"/>
    <w:rsid w:val="007A574A"/>
    <w:rsid w:val="007C0286"/>
    <w:rsid w:val="007C1A7F"/>
    <w:rsid w:val="007C6B52"/>
    <w:rsid w:val="007D16C5"/>
    <w:rsid w:val="007E2E34"/>
    <w:rsid w:val="007E44B3"/>
    <w:rsid w:val="007E73A0"/>
    <w:rsid w:val="007F1115"/>
    <w:rsid w:val="00816F04"/>
    <w:rsid w:val="00850EDC"/>
    <w:rsid w:val="00862FE4"/>
    <w:rsid w:val="0086389A"/>
    <w:rsid w:val="0087605E"/>
    <w:rsid w:val="008936AA"/>
    <w:rsid w:val="00894C9E"/>
    <w:rsid w:val="008A70A7"/>
    <w:rsid w:val="008B1FEE"/>
    <w:rsid w:val="008B5287"/>
    <w:rsid w:val="008F3820"/>
    <w:rsid w:val="00903C32"/>
    <w:rsid w:val="009040E8"/>
    <w:rsid w:val="00916B16"/>
    <w:rsid w:val="009173B9"/>
    <w:rsid w:val="00923ECE"/>
    <w:rsid w:val="0093335D"/>
    <w:rsid w:val="0093613E"/>
    <w:rsid w:val="0093684A"/>
    <w:rsid w:val="009368F2"/>
    <w:rsid w:val="00943026"/>
    <w:rsid w:val="009630EE"/>
    <w:rsid w:val="00966B81"/>
    <w:rsid w:val="009952F9"/>
    <w:rsid w:val="009B201F"/>
    <w:rsid w:val="009B5629"/>
    <w:rsid w:val="009C7720"/>
    <w:rsid w:val="009D4558"/>
    <w:rsid w:val="00A0486A"/>
    <w:rsid w:val="00A23AFA"/>
    <w:rsid w:val="00A308D6"/>
    <w:rsid w:val="00A31B3E"/>
    <w:rsid w:val="00A532F3"/>
    <w:rsid w:val="00A83154"/>
    <w:rsid w:val="00A8489E"/>
    <w:rsid w:val="00A943BF"/>
    <w:rsid w:val="00AB02A7"/>
    <w:rsid w:val="00AC29F3"/>
    <w:rsid w:val="00AC7621"/>
    <w:rsid w:val="00AD2B8D"/>
    <w:rsid w:val="00AE41A2"/>
    <w:rsid w:val="00B061A4"/>
    <w:rsid w:val="00B231E5"/>
    <w:rsid w:val="00B7231A"/>
    <w:rsid w:val="00B96267"/>
    <w:rsid w:val="00BA3A36"/>
    <w:rsid w:val="00BC75C5"/>
    <w:rsid w:val="00BD2B5F"/>
    <w:rsid w:val="00C00A8F"/>
    <w:rsid w:val="00C02B87"/>
    <w:rsid w:val="00C03385"/>
    <w:rsid w:val="00C4086D"/>
    <w:rsid w:val="00C500A7"/>
    <w:rsid w:val="00C81FF0"/>
    <w:rsid w:val="00CA1896"/>
    <w:rsid w:val="00CB2A58"/>
    <w:rsid w:val="00CB5B28"/>
    <w:rsid w:val="00CC6E7D"/>
    <w:rsid w:val="00CF5371"/>
    <w:rsid w:val="00D0323A"/>
    <w:rsid w:val="00D0559F"/>
    <w:rsid w:val="00D06730"/>
    <w:rsid w:val="00D077E9"/>
    <w:rsid w:val="00D236A7"/>
    <w:rsid w:val="00D36FC1"/>
    <w:rsid w:val="00D42CB7"/>
    <w:rsid w:val="00D46483"/>
    <w:rsid w:val="00D5413D"/>
    <w:rsid w:val="00D570A9"/>
    <w:rsid w:val="00D67047"/>
    <w:rsid w:val="00D70D02"/>
    <w:rsid w:val="00D770C7"/>
    <w:rsid w:val="00D86945"/>
    <w:rsid w:val="00D90290"/>
    <w:rsid w:val="00D97E65"/>
    <w:rsid w:val="00DD152F"/>
    <w:rsid w:val="00DD5C8A"/>
    <w:rsid w:val="00DE213F"/>
    <w:rsid w:val="00DF027C"/>
    <w:rsid w:val="00E00A32"/>
    <w:rsid w:val="00E01206"/>
    <w:rsid w:val="00E10FA8"/>
    <w:rsid w:val="00E14B8E"/>
    <w:rsid w:val="00E201A9"/>
    <w:rsid w:val="00E22ACD"/>
    <w:rsid w:val="00E25AA8"/>
    <w:rsid w:val="00E32A7B"/>
    <w:rsid w:val="00E620B0"/>
    <w:rsid w:val="00E74647"/>
    <w:rsid w:val="00E81B40"/>
    <w:rsid w:val="00EC331F"/>
    <w:rsid w:val="00EC343C"/>
    <w:rsid w:val="00EC6D6F"/>
    <w:rsid w:val="00EF555B"/>
    <w:rsid w:val="00F027BB"/>
    <w:rsid w:val="00F11DCF"/>
    <w:rsid w:val="00F162EA"/>
    <w:rsid w:val="00F16AEF"/>
    <w:rsid w:val="00F20116"/>
    <w:rsid w:val="00F27EF1"/>
    <w:rsid w:val="00F35612"/>
    <w:rsid w:val="00F52D27"/>
    <w:rsid w:val="00F63CA0"/>
    <w:rsid w:val="00F74E65"/>
    <w:rsid w:val="00F824EB"/>
    <w:rsid w:val="00F83527"/>
    <w:rsid w:val="00F83E8A"/>
    <w:rsid w:val="00FA433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17AD9B"/>
  <w15:docId w15:val="{0B767AE5-E1C6-4116-8C19-2337A5829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4"/>
        <w:szCs w:val="24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 w:uiPriority="60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52037B"/>
    <w:pPr>
      <w:spacing w:after="0"/>
    </w:pPr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1">
    <w:name w:val="heading 1"/>
    <w:basedOn w:val="a2"/>
    <w:link w:val="10"/>
    <w:uiPriority w:val="4"/>
    <w:qFormat/>
    <w:rsid w:val="0052037B"/>
    <w:pPr>
      <w:keepNext/>
      <w:spacing w:before="240" w:after="60"/>
      <w:outlineLvl w:val="0"/>
    </w:pPr>
    <w:rPr>
      <w:rFonts w:cstheme="majorBidi"/>
      <w:color w:val="061F57" w:themeColor="text2" w:themeShade="BF"/>
      <w:kern w:val="28"/>
      <w:sz w:val="52"/>
      <w:szCs w:val="32"/>
    </w:rPr>
  </w:style>
  <w:style w:type="paragraph" w:styleId="21">
    <w:name w:val="heading 2"/>
    <w:basedOn w:val="a2"/>
    <w:next w:val="a2"/>
    <w:link w:val="22"/>
    <w:uiPriority w:val="4"/>
    <w:qFormat/>
    <w:rsid w:val="0052037B"/>
    <w:pPr>
      <w:keepNext/>
      <w:spacing w:after="240" w:line="240" w:lineRule="auto"/>
      <w:outlineLvl w:val="1"/>
    </w:pPr>
    <w:rPr>
      <w:rFonts w:cstheme="majorBidi"/>
      <w:b w:val="0"/>
      <w:sz w:val="36"/>
      <w:szCs w:val="26"/>
    </w:rPr>
  </w:style>
  <w:style w:type="paragraph" w:styleId="31">
    <w:name w:val="heading 3"/>
    <w:basedOn w:val="a2"/>
    <w:next w:val="a2"/>
    <w:link w:val="32"/>
    <w:uiPriority w:val="5"/>
    <w:semiHidden/>
    <w:unhideWhenUsed/>
    <w:qFormat/>
    <w:rsid w:val="0052037B"/>
    <w:pPr>
      <w:keepNext/>
      <w:keepLines/>
      <w:spacing w:before="40"/>
      <w:outlineLvl w:val="2"/>
    </w:pPr>
    <w:rPr>
      <w:rFonts w:cstheme="majorBidi"/>
      <w:color w:val="012639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52037B"/>
    <w:pPr>
      <w:keepNext/>
      <w:keepLines/>
      <w:spacing w:before="40"/>
      <w:outlineLvl w:val="3"/>
    </w:pPr>
    <w:rPr>
      <w:rFonts w:cstheme="majorBidi"/>
      <w:i/>
      <w:iCs/>
      <w:color w:val="013A57" w:themeColor="accent1" w:themeShade="BF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52037B"/>
    <w:pPr>
      <w:keepNext/>
      <w:keepLines/>
      <w:spacing w:before="40"/>
      <w:outlineLvl w:val="4"/>
    </w:pPr>
    <w:rPr>
      <w:rFonts w:cstheme="majorBidi"/>
      <w:color w:val="013A57" w:themeColor="accent1" w:themeShade="BF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52037B"/>
    <w:pPr>
      <w:keepNext/>
      <w:keepLines/>
      <w:spacing w:before="40"/>
      <w:outlineLvl w:val="5"/>
    </w:pPr>
    <w:rPr>
      <w:rFonts w:cstheme="majorBidi"/>
      <w:color w:val="012639" w:themeColor="accent1" w:themeShade="7F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52037B"/>
    <w:pPr>
      <w:keepNext/>
      <w:keepLines/>
      <w:spacing w:before="40"/>
      <w:outlineLvl w:val="6"/>
    </w:pPr>
    <w:rPr>
      <w:rFonts w:cstheme="majorBidi"/>
      <w:i/>
      <w:iCs/>
      <w:color w:val="012639" w:themeColor="accent1" w:themeShade="7F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52037B"/>
    <w:pPr>
      <w:keepNext/>
      <w:keepLines/>
      <w:spacing w:before="40"/>
      <w:outlineLvl w:val="7"/>
    </w:pPr>
    <w:rPr>
      <w:rFonts w:cstheme="majorBidi"/>
      <w:color w:val="221D5D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52037B"/>
    <w:pPr>
      <w:keepNext/>
      <w:keepLines/>
      <w:spacing w:before="40"/>
      <w:outlineLvl w:val="8"/>
    </w:pPr>
    <w:rPr>
      <w:rFonts w:cstheme="majorBidi"/>
      <w:i/>
      <w:iCs/>
      <w:color w:val="221D5D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52037B"/>
    <w:rPr>
      <w:rFonts w:cs="Tahoma"/>
      <w:sz w:val="16"/>
      <w:szCs w:val="16"/>
    </w:rPr>
  </w:style>
  <w:style w:type="character" w:customStyle="1" w:styleId="a7">
    <w:name w:val="批注框文本 字符"/>
    <w:basedOn w:val="a3"/>
    <w:link w:val="a6"/>
    <w:uiPriority w:val="99"/>
    <w:semiHidden/>
    <w:rsid w:val="0052037B"/>
    <w:rPr>
      <w:rFonts w:ascii="Microsoft YaHei UI" w:eastAsia="Microsoft YaHei UI" w:hAnsi="Microsoft YaHei UI" w:cs="Tahoma"/>
      <w:b/>
      <w:color w:val="082A75" w:themeColor="text2"/>
      <w:sz w:val="16"/>
      <w:szCs w:val="16"/>
    </w:rPr>
  </w:style>
  <w:style w:type="paragraph" w:styleId="a8">
    <w:name w:val="Title"/>
    <w:basedOn w:val="a2"/>
    <w:link w:val="a9"/>
    <w:uiPriority w:val="1"/>
    <w:qFormat/>
    <w:rsid w:val="00F63CA0"/>
    <w:pPr>
      <w:spacing w:line="240" w:lineRule="auto"/>
    </w:pPr>
    <w:rPr>
      <w:rFonts w:cstheme="majorBidi"/>
      <w:bCs/>
      <w:sz w:val="72"/>
      <w:szCs w:val="52"/>
    </w:rPr>
  </w:style>
  <w:style w:type="character" w:customStyle="1" w:styleId="a9">
    <w:name w:val="标题 字符"/>
    <w:basedOn w:val="a3"/>
    <w:link w:val="a8"/>
    <w:uiPriority w:val="1"/>
    <w:rsid w:val="00F63CA0"/>
    <w:rPr>
      <w:rFonts w:ascii="Microsoft YaHei UI" w:eastAsia="Microsoft YaHei UI" w:hAnsi="Microsoft YaHei UI" w:cstheme="majorBidi"/>
      <w:b/>
      <w:bCs/>
      <w:color w:val="082A75" w:themeColor="text2"/>
      <w:sz w:val="72"/>
      <w:szCs w:val="52"/>
    </w:rPr>
  </w:style>
  <w:style w:type="paragraph" w:styleId="aa">
    <w:name w:val="Subtitle"/>
    <w:basedOn w:val="a2"/>
    <w:link w:val="ab"/>
    <w:uiPriority w:val="2"/>
    <w:qFormat/>
    <w:rsid w:val="0052037B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b">
    <w:name w:val="副标题 字符"/>
    <w:basedOn w:val="a3"/>
    <w:link w:val="aa"/>
    <w:uiPriority w:val="2"/>
    <w:rsid w:val="0052037B"/>
    <w:rPr>
      <w:rFonts w:ascii="Microsoft YaHei UI" w:eastAsia="Microsoft YaHei UI" w:hAnsi="Microsoft YaHei UI"/>
      <w:caps/>
      <w:color w:val="082A75" w:themeColor="text2"/>
      <w:spacing w:val="20"/>
      <w:sz w:val="32"/>
      <w:szCs w:val="22"/>
    </w:rPr>
  </w:style>
  <w:style w:type="character" w:customStyle="1" w:styleId="10">
    <w:name w:val="标题 1 字符"/>
    <w:basedOn w:val="a3"/>
    <w:link w:val="1"/>
    <w:uiPriority w:val="4"/>
    <w:rsid w:val="0052037B"/>
    <w:rPr>
      <w:rFonts w:ascii="Microsoft YaHei UI" w:eastAsia="Microsoft YaHei UI" w:hAnsi="Microsoft YaHei UI" w:cstheme="majorBidi"/>
      <w:b/>
      <w:color w:val="061F57" w:themeColor="text2" w:themeShade="BF"/>
      <w:kern w:val="28"/>
      <w:sz w:val="52"/>
      <w:szCs w:val="32"/>
    </w:rPr>
  </w:style>
  <w:style w:type="paragraph" w:styleId="ac">
    <w:name w:val="header"/>
    <w:basedOn w:val="a2"/>
    <w:link w:val="ad"/>
    <w:uiPriority w:val="8"/>
    <w:unhideWhenUsed/>
    <w:rsid w:val="0052037B"/>
  </w:style>
  <w:style w:type="character" w:customStyle="1" w:styleId="ad">
    <w:name w:val="页眉 字符"/>
    <w:basedOn w:val="a3"/>
    <w:link w:val="ac"/>
    <w:uiPriority w:val="8"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ae">
    <w:name w:val="footer"/>
    <w:basedOn w:val="a2"/>
    <w:link w:val="af"/>
    <w:uiPriority w:val="99"/>
    <w:unhideWhenUsed/>
    <w:rsid w:val="0052037B"/>
  </w:style>
  <w:style w:type="character" w:customStyle="1" w:styleId="af">
    <w:name w:val="页脚 字符"/>
    <w:basedOn w:val="a3"/>
    <w:link w:val="ae"/>
    <w:uiPriority w:val="99"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customStyle="1" w:styleId="af0">
    <w:name w:val="姓名"/>
    <w:basedOn w:val="a2"/>
    <w:uiPriority w:val="3"/>
    <w:qFormat/>
    <w:rsid w:val="0052037B"/>
    <w:pPr>
      <w:spacing w:line="240" w:lineRule="auto"/>
      <w:jc w:val="right"/>
    </w:pPr>
  </w:style>
  <w:style w:type="character" w:customStyle="1" w:styleId="22">
    <w:name w:val="标题 2 字符"/>
    <w:basedOn w:val="a3"/>
    <w:link w:val="21"/>
    <w:uiPriority w:val="4"/>
    <w:rsid w:val="0052037B"/>
    <w:rPr>
      <w:rFonts w:ascii="Microsoft YaHei UI" w:eastAsia="Microsoft YaHei UI" w:hAnsi="Microsoft YaHei UI" w:cstheme="majorBidi"/>
      <w:color w:val="082A75" w:themeColor="text2"/>
      <w:sz w:val="36"/>
      <w:szCs w:val="26"/>
    </w:rPr>
  </w:style>
  <w:style w:type="table" w:styleId="af1">
    <w:name w:val="Table Grid"/>
    <w:basedOn w:val="a4"/>
    <w:uiPriority w:val="1"/>
    <w:rsid w:val="00520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3"/>
    <w:uiPriority w:val="99"/>
    <w:unhideWhenUsed/>
    <w:rsid w:val="0052037B"/>
    <w:rPr>
      <w:rFonts w:ascii="Microsoft YaHei UI" w:eastAsia="Microsoft YaHei UI" w:hAnsi="Microsoft YaHei UI"/>
      <w:color w:val="808080"/>
    </w:rPr>
  </w:style>
  <w:style w:type="paragraph" w:customStyle="1" w:styleId="af3">
    <w:name w:val="内容"/>
    <w:basedOn w:val="a2"/>
    <w:link w:val="af4"/>
    <w:qFormat/>
    <w:rsid w:val="00F63CA0"/>
    <w:pPr>
      <w:spacing w:line="240" w:lineRule="auto"/>
    </w:pPr>
    <w:rPr>
      <w:b w:val="0"/>
    </w:rPr>
  </w:style>
  <w:style w:type="paragraph" w:customStyle="1" w:styleId="af5">
    <w:name w:val="强调文本"/>
    <w:basedOn w:val="a2"/>
    <w:link w:val="af6"/>
    <w:qFormat/>
    <w:rsid w:val="0052037B"/>
  </w:style>
  <w:style w:type="character" w:customStyle="1" w:styleId="af4">
    <w:name w:val="内容字符"/>
    <w:basedOn w:val="a3"/>
    <w:link w:val="af3"/>
    <w:rsid w:val="00F63CA0"/>
    <w:rPr>
      <w:rFonts w:ascii="Microsoft YaHei UI" w:eastAsia="Microsoft YaHei UI" w:hAnsi="Microsoft YaHei UI"/>
      <w:color w:val="082A75" w:themeColor="text2"/>
      <w:sz w:val="28"/>
      <w:szCs w:val="22"/>
    </w:rPr>
  </w:style>
  <w:style w:type="character" w:customStyle="1" w:styleId="af6">
    <w:name w:val="强调文本字符"/>
    <w:basedOn w:val="a3"/>
    <w:link w:val="af5"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character" w:styleId="af7">
    <w:name w:val="Mention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0">
    <w:name w:val="Outline List 2"/>
    <w:basedOn w:val="a5"/>
    <w:uiPriority w:val="99"/>
    <w:semiHidden/>
    <w:unhideWhenUsed/>
    <w:rsid w:val="0052037B"/>
    <w:pPr>
      <w:numPr>
        <w:numId w:val="1"/>
      </w:numPr>
    </w:pPr>
  </w:style>
  <w:style w:type="numbering" w:styleId="111111">
    <w:name w:val="Outline List 1"/>
    <w:basedOn w:val="a5"/>
    <w:uiPriority w:val="99"/>
    <w:semiHidden/>
    <w:unhideWhenUsed/>
    <w:rsid w:val="0052037B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52037B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52037B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52037B"/>
    <w:pPr>
      <w:spacing w:line="240" w:lineRule="auto"/>
    </w:pPr>
    <w:rPr>
      <w:i/>
      <w:iCs/>
    </w:rPr>
  </w:style>
  <w:style w:type="character" w:customStyle="1" w:styleId="HTML2">
    <w:name w:val="HTML 地址 字符"/>
    <w:basedOn w:val="a3"/>
    <w:link w:val="HTML1"/>
    <w:uiPriority w:val="99"/>
    <w:semiHidden/>
    <w:rsid w:val="0052037B"/>
    <w:rPr>
      <w:rFonts w:ascii="Microsoft YaHei UI" w:eastAsia="Microsoft YaHei UI" w:hAnsi="Microsoft YaHei UI"/>
      <w:b/>
      <w:i/>
      <w:iCs/>
      <w:color w:val="082A75" w:themeColor="text2"/>
      <w:sz w:val="28"/>
      <w:szCs w:val="22"/>
    </w:rPr>
  </w:style>
  <w:style w:type="character" w:styleId="HTML3">
    <w:name w:val="HTML Definition"/>
    <w:basedOn w:val="a3"/>
    <w:uiPriority w:val="99"/>
    <w:semiHidden/>
    <w:unhideWhenUsed/>
    <w:rsid w:val="0052037B"/>
    <w:rPr>
      <w:rFonts w:ascii="Microsoft YaHei UI" w:eastAsia="Microsoft YaHei UI" w:hAnsi="Microsoft YaHei UI"/>
      <w:i/>
      <w:iCs/>
    </w:rPr>
  </w:style>
  <w:style w:type="character" w:styleId="HTML4">
    <w:name w:val="HTML Cite"/>
    <w:basedOn w:val="a3"/>
    <w:uiPriority w:val="99"/>
    <w:semiHidden/>
    <w:unhideWhenUsed/>
    <w:rsid w:val="0052037B"/>
    <w:rPr>
      <w:rFonts w:ascii="Microsoft YaHei UI" w:eastAsia="Microsoft YaHei UI" w:hAnsi="Microsoft YaHei UI"/>
      <w:i/>
      <w:iCs/>
    </w:rPr>
  </w:style>
  <w:style w:type="character" w:styleId="HTML5">
    <w:name w:val="HTML Typewriter"/>
    <w:basedOn w:val="a3"/>
    <w:uiPriority w:val="99"/>
    <w:semiHidden/>
    <w:unhideWhenUsed/>
    <w:rsid w:val="0052037B"/>
    <w:rPr>
      <w:rFonts w:ascii="Microsoft YaHei UI" w:eastAsia="Microsoft YaHei UI" w:hAnsi="Microsoft YaHei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52037B"/>
    <w:rPr>
      <w:rFonts w:ascii="Microsoft YaHei UI" w:eastAsia="Microsoft YaHei UI" w:hAnsi="Microsoft YaHei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52037B"/>
    <w:rPr>
      <w:rFonts w:ascii="Microsoft YaHei UI" w:eastAsia="Microsoft YaHei UI" w:hAnsi="Microsoft YaHei UI"/>
    </w:rPr>
  </w:style>
  <w:style w:type="character" w:styleId="HTML8">
    <w:name w:val="HTML Keyboard"/>
    <w:basedOn w:val="a3"/>
    <w:uiPriority w:val="99"/>
    <w:semiHidden/>
    <w:unhideWhenUsed/>
    <w:rsid w:val="0052037B"/>
    <w:rPr>
      <w:rFonts w:ascii="Microsoft YaHei UI" w:eastAsia="Microsoft YaHei UI" w:hAnsi="Microsoft YaHei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52037B"/>
    <w:pPr>
      <w:spacing w:line="240" w:lineRule="auto"/>
    </w:pPr>
    <w:rPr>
      <w:sz w:val="20"/>
      <w:szCs w:val="20"/>
    </w:rPr>
  </w:style>
  <w:style w:type="character" w:customStyle="1" w:styleId="HTMLa">
    <w:name w:val="HTML 预设格式 字符"/>
    <w:basedOn w:val="a3"/>
    <w:link w:val="HTML9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paragraph" w:styleId="TOC1">
    <w:name w:val="toc 1"/>
    <w:basedOn w:val="a2"/>
    <w:next w:val="a2"/>
    <w:autoRedefine/>
    <w:uiPriority w:val="99"/>
    <w:semiHidden/>
    <w:unhideWhenUsed/>
    <w:rsid w:val="0052037B"/>
    <w:pPr>
      <w:spacing w:after="100"/>
    </w:pPr>
  </w:style>
  <w:style w:type="paragraph" w:styleId="TOC2">
    <w:name w:val="toc 2"/>
    <w:basedOn w:val="a2"/>
    <w:next w:val="a2"/>
    <w:autoRedefine/>
    <w:uiPriority w:val="99"/>
    <w:semiHidden/>
    <w:unhideWhenUsed/>
    <w:rsid w:val="0052037B"/>
    <w:pPr>
      <w:spacing w:after="100"/>
      <w:ind w:left="280"/>
    </w:pPr>
  </w:style>
  <w:style w:type="paragraph" w:styleId="TOC3">
    <w:name w:val="toc 3"/>
    <w:basedOn w:val="a2"/>
    <w:next w:val="a2"/>
    <w:autoRedefine/>
    <w:uiPriority w:val="99"/>
    <w:semiHidden/>
    <w:unhideWhenUsed/>
    <w:rsid w:val="0052037B"/>
    <w:pPr>
      <w:spacing w:after="100"/>
      <w:ind w:left="560"/>
    </w:pPr>
  </w:style>
  <w:style w:type="paragraph" w:styleId="TOC4">
    <w:name w:val="toc 4"/>
    <w:basedOn w:val="a2"/>
    <w:next w:val="a2"/>
    <w:autoRedefine/>
    <w:uiPriority w:val="99"/>
    <w:semiHidden/>
    <w:unhideWhenUsed/>
    <w:rsid w:val="0052037B"/>
    <w:pPr>
      <w:spacing w:after="100"/>
      <w:ind w:left="840"/>
    </w:pPr>
  </w:style>
  <w:style w:type="paragraph" w:styleId="TOC5">
    <w:name w:val="toc 5"/>
    <w:basedOn w:val="a2"/>
    <w:next w:val="a2"/>
    <w:autoRedefine/>
    <w:uiPriority w:val="99"/>
    <w:semiHidden/>
    <w:unhideWhenUsed/>
    <w:rsid w:val="0052037B"/>
    <w:pPr>
      <w:spacing w:after="100"/>
      <w:ind w:left="1120"/>
    </w:pPr>
  </w:style>
  <w:style w:type="paragraph" w:styleId="TOC6">
    <w:name w:val="toc 6"/>
    <w:basedOn w:val="a2"/>
    <w:next w:val="a2"/>
    <w:autoRedefine/>
    <w:uiPriority w:val="99"/>
    <w:semiHidden/>
    <w:unhideWhenUsed/>
    <w:rsid w:val="0052037B"/>
    <w:pPr>
      <w:spacing w:after="100"/>
      <w:ind w:left="1400"/>
    </w:pPr>
  </w:style>
  <w:style w:type="paragraph" w:styleId="TOC7">
    <w:name w:val="toc 7"/>
    <w:basedOn w:val="a2"/>
    <w:next w:val="a2"/>
    <w:autoRedefine/>
    <w:uiPriority w:val="99"/>
    <w:semiHidden/>
    <w:unhideWhenUsed/>
    <w:rsid w:val="0052037B"/>
    <w:pPr>
      <w:spacing w:after="100"/>
      <w:ind w:left="1680"/>
    </w:pPr>
  </w:style>
  <w:style w:type="paragraph" w:styleId="TOC8">
    <w:name w:val="toc 8"/>
    <w:basedOn w:val="a2"/>
    <w:next w:val="a2"/>
    <w:autoRedefine/>
    <w:uiPriority w:val="99"/>
    <w:semiHidden/>
    <w:unhideWhenUsed/>
    <w:rsid w:val="0052037B"/>
    <w:pPr>
      <w:spacing w:after="100"/>
      <w:ind w:left="1960"/>
    </w:pPr>
  </w:style>
  <w:style w:type="paragraph" w:styleId="TOC9">
    <w:name w:val="toc 9"/>
    <w:basedOn w:val="a2"/>
    <w:next w:val="a2"/>
    <w:autoRedefine/>
    <w:uiPriority w:val="99"/>
    <w:semiHidden/>
    <w:unhideWhenUsed/>
    <w:rsid w:val="0052037B"/>
    <w:pPr>
      <w:spacing w:after="100"/>
      <w:ind w:left="2240"/>
    </w:pPr>
  </w:style>
  <w:style w:type="paragraph" w:styleId="TOC">
    <w:name w:val="TOC Heading"/>
    <w:basedOn w:val="1"/>
    <w:next w:val="a2"/>
    <w:uiPriority w:val="39"/>
    <w:semiHidden/>
    <w:unhideWhenUsed/>
    <w:qFormat/>
    <w:rsid w:val="0052037B"/>
    <w:pPr>
      <w:keepLines/>
      <w:spacing w:after="0"/>
      <w:outlineLvl w:val="9"/>
    </w:pPr>
    <w:rPr>
      <w:color w:val="013A57" w:themeColor="accent1" w:themeShade="BF"/>
      <w:kern w:val="0"/>
      <w:sz w:val="32"/>
    </w:rPr>
  </w:style>
  <w:style w:type="character" w:styleId="af8">
    <w:name w:val="Subtle Reference"/>
    <w:basedOn w:val="a3"/>
    <w:uiPriority w:val="31"/>
    <w:semiHidden/>
    <w:unhideWhenUsed/>
    <w:qFormat/>
    <w:rsid w:val="0052037B"/>
    <w:rPr>
      <w:rFonts w:ascii="Microsoft YaHei UI" w:eastAsia="Microsoft YaHei UI" w:hAnsi="Microsoft YaHei UI"/>
      <w:smallCaps/>
      <w:color w:val="3B33A2" w:themeColor="text1" w:themeTint="A5"/>
    </w:rPr>
  </w:style>
  <w:style w:type="character" w:styleId="af9">
    <w:name w:val="Subtle Emphasis"/>
    <w:basedOn w:val="a3"/>
    <w:uiPriority w:val="19"/>
    <w:unhideWhenUsed/>
    <w:qFormat/>
    <w:rsid w:val="0052037B"/>
    <w:rPr>
      <w:rFonts w:ascii="Microsoft YaHei UI" w:eastAsia="Microsoft YaHei UI" w:hAnsi="Microsoft YaHei UI"/>
      <w:i/>
      <w:iCs/>
      <w:color w:val="2E287F" w:themeColor="text1" w:themeTint="BF"/>
    </w:rPr>
  </w:style>
  <w:style w:type="table" w:styleId="afa">
    <w:name w:val="Table Professional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0D29" w:themeColor="tex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shd w:val="clear" w:color="auto" w:fill="ADA9E4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4F75" w:themeColor="accen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shd w:val="clear" w:color="auto" w:fill="9FDEFD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92CF" w:themeColor="accent2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shd w:val="clear" w:color="auto" w:fill="CCE3F3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3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shd w:val="clear" w:color="auto" w:fill="C8EEEB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2CA" w:themeColor="accent4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shd w:val="clear" w:color="auto" w:fill="D9EBF2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9CB" w:themeColor="accent5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shd w:val="clear" w:color="auto" w:fill="EFF5F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6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shd w:val="clear" w:color="auto" w:fill="C8EEEB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0D2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0D2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0D2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9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4F7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4F7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4F7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E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92C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92C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3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2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2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B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9C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9C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9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E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3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B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  <w:insideV w:val="single" w:sz="8" w:space="0" w:color="2E287F" w:themeColor="text1" w:themeTint="BF"/>
      </w:tblBorders>
    </w:tblPr>
    <w:tcPr>
      <w:shd w:val="clear" w:color="auto" w:fill="ADA9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287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  <w:insideV w:val="single" w:sz="8" w:space="0" w:color="038FD5" w:themeColor="accent1" w:themeTint="BF"/>
      </w:tblBorders>
    </w:tblPr>
    <w:tcPr>
      <w:shd w:val="clear" w:color="auto" w:fill="9FDE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8F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  <w:insideV w:val="single" w:sz="8" w:space="0" w:color="67ACDB" w:themeColor="accent2" w:themeTint="BF"/>
      </w:tblBorders>
    </w:tblPr>
    <w:tcPr>
      <w:shd w:val="clear" w:color="auto" w:fill="CCE3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AC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  <w:insideV w:val="single" w:sz="8" w:space="0" w:color="5ACCC3" w:themeColor="accent3" w:themeTint="BF"/>
      </w:tblBorders>
    </w:tblPr>
    <w:tcPr>
      <w:shd w:val="clear" w:color="auto" w:fill="C8EE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  <w:insideV w:val="single" w:sz="8" w:space="0" w:color="8CC5D7" w:themeColor="accent4" w:themeTint="BF"/>
      </w:tblBorders>
    </w:tblPr>
    <w:tcPr>
      <w:shd w:val="clear" w:color="auto" w:fill="D9EB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5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  <w:insideV w:val="single" w:sz="8" w:space="0" w:color="D0E2D7" w:themeColor="accent5" w:themeTint="BF"/>
      </w:tblBorders>
    </w:tblPr>
    <w:tcPr>
      <w:shd w:val="clear" w:color="auto" w:fill="EFF5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2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  <w:insideV w:val="single" w:sz="8" w:space="0" w:color="5ACCC3" w:themeColor="accent6" w:themeTint="BF"/>
      </w:tblBorders>
    </w:tblPr>
    <w:tcPr>
      <w:shd w:val="clear" w:color="auto" w:fill="C8E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cPr>
      <w:shd w:val="clear" w:color="auto" w:fill="ADA9E4" w:themeFill="text1" w:themeFillTint="3F"/>
    </w:tcPr>
    <w:tblStylePr w:type="firstRow">
      <w:rPr>
        <w:b/>
        <w:bCs/>
        <w:color w:val="0F0D29" w:themeColor="text1"/>
      </w:rPr>
      <w:tblPr/>
      <w:tcPr>
        <w:shd w:val="clear" w:color="auto" w:fill="DEDCF4" w:themeFill="tex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9" w:themeFill="text1" w:themeFillTint="33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tcBorders>
          <w:insideH w:val="single" w:sz="6" w:space="0" w:color="0F0D29" w:themeColor="text1"/>
          <w:insideV w:val="single" w:sz="6" w:space="0" w:color="0F0D29" w:themeColor="text1"/>
        </w:tcBorders>
        <w:shd w:val="clear" w:color="auto" w:fill="5A52C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cPr>
      <w:shd w:val="clear" w:color="auto" w:fill="9FDEFD" w:themeFill="accent1" w:themeFillTint="3F"/>
    </w:tcPr>
    <w:tblStylePr w:type="firstRow">
      <w:rPr>
        <w:b/>
        <w:bCs/>
        <w:color w:val="0F0D29" w:themeColor="text1"/>
      </w:rPr>
      <w:tblPr/>
      <w:tcPr>
        <w:shd w:val="clear" w:color="auto" w:fill="D9F2FE" w:themeFill="accen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4FD" w:themeFill="accent1" w:themeFillTint="33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tcBorders>
          <w:insideH w:val="single" w:sz="6" w:space="0" w:color="024F75" w:themeColor="accent1"/>
          <w:insideV w:val="single" w:sz="6" w:space="0" w:color="024F75" w:themeColor="accent1"/>
        </w:tcBorders>
        <w:shd w:val="clear" w:color="auto" w:fill="3FBC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cPr>
      <w:shd w:val="clear" w:color="auto" w:fill="CCE3F3" w:themeFill="accent2" w:themeFillTint="3F"/>
    </w:tcPr>
    <w:tblStylePr w:type="firstRow">
      <w:rPr>
        <w:b/>
        <w:bCs/>
        <w:color w:val="0F0D29" w:themeColor="text1"/>
      </w:rPr>
      <w:tblPr/>
      <w:tcPr>
        <w:shd w:val="clear" w:color="auto" w:fill="EBF4FA" w:themeFill="accent2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F5" w:themeFill="accent2" w:themeFillTint="33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tcBorders>
          <w:insideH w:val="single" w:sz="6" w:space="0" w:color="3592CF" w:themeColor="accent2"/>
          <w:insideV w:val="single" w:sz="6" w:space="0" w:color="3592CF" w:themeColor="accent2"/>
        </w:tcBorders>
        <w:shd w:val="clear" w:color="auto" w:fill="9AC8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cPr>
      <w:shd w:val="clear" w:color="auto" w:fill="C8EEEB" w:themeFill="accent3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3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3" w:themeFillTint="33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tcBorders>
          <w:insideH w:val="single" w:sz="6" w:space="0" w:color="34ABA2" w:themeColor="accent3"/>
          <w:insideV w:val="single" w:sz="6" w:space="0" w:color="34ABA2" w:themeColor="accent3"/>
        </w:tcBorders>
        <w:shd w:val="clear" w:color="auto" w:fill="91D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cPr>
      <w:shd w:val="clear" w:color="auto" w:fill="D9EBF2" w:themeFill="accent4" w:themeFillTint="3F"/>
    </w:tcPr>
    <w:tblStylePr w:type="firstRow">
      <w:rPr>
        <w:b/>
        <w:bCs/>
        <w:color w:val="0F0D29" w:themeColor="text1"/>
      </w:rPr>
      <w:tblPr/>
      <w:tcPr>
        <w:shd w:val="clear" w:color="auto" w:fill="EFF7F9" w:themeFill="accent4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4" w:themeFill="accent4" w:themeFillTint="33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tcBorders>
          <w:insideH w:val="single" w:sz="6" w:space="0" w:color="66B2CA" w:themeColor="accent4"/>
          <w:insideV w:val="single" w:sz="6" w:space="0" w:color="66B2CA" w:themeColor="accent4"/>
        </w:tcBorders>
        <w:shd w:val="clear" w:color="auto" w:fill="B2D8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cPr>
      <w:shd w:val="clear" w:color="auto" w:fill="EFF5F1" w:themeFill="accent5" w:themeFillTint="3F"/>
    </w:tcPr>
    <w:tblStylePr w:type="firstRow">
      <w:rPr>
        <w:b/>
        <w:bCs/>
        <w:color w:val="0F0D29" w:themeColor="text1"/>
      </w:rPr>
      <w:tblPr/>
      <w:tcPr>
        <w:shd w:val="clear" w:color="auto" w:fill="F8FBF9" w:themeFill="accent5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4" w:themeFill="accent5" w:themeFillTint="33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tcBorders>
          <w:insideH w:val="single" w:sz="6" w:space="0" w:color="C1D9CB" w:themeColor="accent5"/>
          <w:insideV w:val="single" w:sz="6" w:space="0" w:color="C1D9CB" w:themeColor="accent5"/>
        </w:tcBorders>
        <w:shd w:val="clear" w:color="auto" w:fill="E0ECE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cPr>
      <w:shd w:val="clear" w:color="auto" w:fill="C8EEEB" w:themeFill="accent6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6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6" w:themeFillTint="33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tcBorders>
          <w:insideH w:val="single" w:sz="6" w:space="0" w:color="34ABA2" w:themeColor="accent6"/>
          <w:insideV w:val="single" w:sz="6" w:space="0" w:color="34ABA2" w:themeColor="accent6"/>
        </w:tcBorders>
        <w:shd w:val="clear" w:color="auto" w:fill="91D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E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BC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BCFB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3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C8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C8E7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B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8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8E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5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CE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CE4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6" w:themeFillTint="7F"/>
      </w:tcPr>
    </w:tblStylePr>
  </w:style>
  <w:style w:type="paragraph" w:styleId="afb">
    <w:name w:val="Bibliography"/>
    <w:basedOn w:val="a2"/>
    <w:next w:val="a2"/>
    <w:uiPriority w:val="37"/>
    <w:semiHidden/>
    <w:unhideWhenUsed/>
    <w:rsid w:val="0052037B"/>
  </w:style>
  <w:style w:type="character" w:styleId="afc">
    <w:name w:val="Book Title"/>
    <w:basedOn w:val="a3"/>
    <w:uiPriority w:val="33"/>
    <w:semiHidden/>
    <w:unhideWhenUsed/>
    <w:qFormat/>
    <w:rsid w:val="0052037B"/>
    <w:rPr>
      <w:rFonts w:ascii="Microsoft YaHei UI" w:eastAsia="Microsoft YaHei UI" w:hAnsi="Microsoft YaHei UI"/>
      <w:b/>
      <w:bCs/>
      <w:i/>
      <w:iCs/>
      <w:spacing w:val="5"/>
    </w:rPr>
  </w:style>
  <w:style w:type="character" w:styleId="afd">
    <w:name w:val="Hashtag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e">
    <w:name w:val="Message Header"/>
    <w:basedOn w:val="a2"/>
    <w:link w:val="aff"/>
    <w:uiPriority w:val="99"/>
    <w:semiHidden/>
    <w:unhideWhenUsed/>
    <w:rsid w:val="005203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">
    <w:name w:val="信息标题 字符"/>
    <w:basedOn w:val="a3"/>
    <w:link w:val="afe"/>
    <w:uiPriority w:val="99"/>
    <w:semiHidden/>
    <w:rsid w:val="0052037B"/>
    <w:rPr>
      <w:rFonts w:ascii="Microsoft YaHei UI" w:eastAsia="Microsoft YaHei UI" w:hAnsi="Microsoft YaHei UI" w:cstheme="majorBidi"/>
      <w:b/>
      <w:color w:val="082A75" w:themeColor="text2"/>
      <w:shd w:val="pct20" w:color="auto" w:fill="auto"/>
    </w:rPr>
  </w:style>
  <w:style w:type="table" w:styleId="aff0">
    <w:name w:val="Table Elegant"/>
    <w:basedOn w:val="a4"/>
    <w:uiPriority w:val="99"/>
    <w:semiHidden/>
    <w:unhideWhenUsed/>
    <w:rsid w:val="0052037B"/>
    <w:pPr>
      <w:spacing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List"/>
    <w:basedOn w:val="a2"/>
    <w:uiPriority w:val="99"/>
    <w:semiHidden/>
    <w:unhideWhenUsed/>
    <w:rsid w:val="0052037B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52037B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52037B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52037B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52037B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52037B"/>
    <w:pPr>
      <w:spacing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2">
    <w:name w:val="List Continue"/>
    <w:basedOn w:val="a2"/>
    <w:uiPriority w:val="99"/>
    <w:semiHidden/>
    <w:unhideWhenUsed/>
    <w:rsid w:val="0052037B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52037B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52037B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52037B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52037B"/>
    <w:pPr>
      <w:spacing w:after="120"/>
      <w:ind w:left="1800"/>
      <w:contextualSpacing/>
    </w:pPr>
  </w:style>
  <w:style w:type="paragraph" w:styleId="aff3">
    <w:name w:val="List Paragraph"/>
    <w:basedOn w:val="a2"/>
    <w:uiPriority w:val="34"/>
    <w:semiHidden/>
    <w:unhideWhenUsed/>
    <w:qFormat/>
    <w:rsid w:val="0052037B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52037B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52037B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52037B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52037B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52037B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52037B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52037B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52037B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52037B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52037B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52037B"/>
    <w:pPr>
      <w:spacing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table of figures"/>
    <w:basedOn w:val="a2"/>
    <w:next w:val="a2"/>
    <w:uiPriority w:val="99"/>
    <w:semiHidden/>
    <w:unhideWhenUsed/>
    <w:rsid w:val="0052037B"/>
  </w:style>
  <w:style w:type="paragraph" w:styleId="aff5">
    <w:name w:val="macro"/>
    <w:link w:val="aff6"/>
    <w:uiPriority w:val="99"/>
    <w:semiHidden/>
    <w:unhideWhenUsed/>
    <w:rsid w:val="005203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character" w:customStyle="1" w:styleId="aff6">
    <w:name w:val="宏文本 字符"/>
    <w:basedOn w:val="a3"/>
    <w:link w:val="aff5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paragraph" w:styleId="aff7">
    <w:name w:val="envelope return"/>
    <w:basedOn w:val="a2"/>
    <w:uiPriority w:val="99"/>
    <w:semiHidden/>
    <w:unhideWhenUsed/>
    <w:rsid w:val="0052037B"/>
    <w:pPr>
      <w:spacing w:line="240" w:lineRule="auto"/>
    </w:pPr>
    <w:rPr>
      <w:rFonts w:cstheme="majorBidi"/>
      <w:sz w:val="20"/>
      <w:szCs w:val="20"/>
    </w:rPr>
  </w:style>
  <w:style w:type="character" w:styleId="aff8">
    <w:name w:val="endnote reference"/>
    <w:basedOn w:val="a3"/>
    <w:uiPriority w:val="99"/>
    <w:semiHidden/>
    <w:unhideWhenUsed/>
    <w:rsid w:val="0052037B"/>
    <w:rPr>
      <w:rFonts w:ascii="Microsoft YaHei UI" w:eastAsia="Microsoft YaHei UI" w:hAnsi="Microsoft YaHei UI"/>
      <w:vertAlign w:val="superscript"/>
    </w:rPr>
  </w:style>
  <w:style w:type="paragraph" w:styleId="aff9">
    <w:name w:val="endnote text"/>
    <w:basedOn w:val="a2"/>
    <w:link w:val="affa"/>
    <w:uiPriority w:val="99"/>
    <w:semiHidden/>
    <w:unhideWhenUsed/>
    <w:rsid w:val="0052037B"/>
    <w:pPr>
      <w:spacing w:line="240" w:lineRule="auto"/>
    </w:pPr>
    <w:rPr>
      <w:sz w:val="20"/>
      <w:szCs w:val="20"/>
    </w:rPr>
  </w:style>
  <w:style w:type="character" w:customStyle="1" w:styleId="affa">
    <w:name w:val="尾注文本 字符"/>
    <w:basedOn w:val="a3"/>
    <w:link w:val="aff9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paragraph" w:styleId="affb">
    <w:name w:val="table of authorities"/>
    <w:basedOn w:val="a2"/>
    <w:next w:val="a2"/>
    <w:uiPriority w:val="99"/>
    <w:semiHidden/>
    <w:unhideWhenUsed/>
    <w:rsid w:val="0052037B"/>
    <w:pPr>
      <w:ind w:left="280" w:hanging="280"/>
    </w:pPr>
  </w:style>
  <w:style w:type="paragraph" w:styleId="affc">
    <w:name w:val="toa heading"/>
    <w:basedOn w:val="a2"/>
    <w:next w:val="a2"/>
    <w:uiPriority w:val="99"/>
    <w:semiHidden/>
    <w:unhideWhenUsed/>
    <w:rsid w:val="0052037B"/>
    <w:pPr>
      <w:spacing w:before="120"/>
    </w:pPr>
    <w:rPr>
      <w:rFonts w:cstheme="majorBidi"/>
      <w:bCs/>
      <w:sz w:val="24"/>
      <w:szCs w:val="24"/>
    </w:rPr>
  </w:style>
  <w:style w:type="paragraph" w:styleId="affd">
    <w:name w:val="Quote"/>
    <w:basedOn w:val="a2"/>
    <w:next w:val="a2"/>
    <w:link w:val="affe"/>
    <w:uiPriority w:val="29"/>
    <w:semiHidden/>
    <w:unhideWhenUsed/>
    <w:qFormat/>
    <w:rsid w:val="0052037B"/>
    <w:pPr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affe">
    <w:name w:val="引用 字符"/>
    <w:basedOn w:val="a3"/>
    <w:link w:val="affd"/>
    <w:uiPriority w:val="29"/>
    <w:semiHidden/>
    <w:rsid w:val="0052037B"/>
    <w:rPr>
      <w:rFonts w:ascii="Microsoft YaHei UI" w:eastAsia="Microsoft YaHei UI" w:hAnsi="Microsoft YaHei UI"/>
      <w:b/>
      <w:i/>
      <w:iCs/>
      <w:color w:val="2E287F" w:themeColor="text1" w:themeTint="BF"/>
      <w:sz w:val="28"/>
      <w:szCs w:val="22"/>
    </w:rPr>
  </w:style>
  <w:style w:type="character" w:styleId="afff">
    <w:name w:val="Emphasis"/>
    <w:basedOn w:val="a3"/>
    <w:uiPriority w:val="2"/>
    <w:semiHidden/>
    <w:unhideWhenUsed/>
    <w:qFormat/>
    <w:rsid w:val="0052037B"/>
    <w:rPr>
      <w:rFonts w:ascii="Microsoft YaHei UI" w:eastAsia="Microsoft YaHei UI" w:hAnsi="Microsoft YaHei UI"/>
      <w:i/>
      <w:iCs/>
    </w:rPr>
  </w:style>
  <w:style w:type="table" w:styleId="afff0">
    <w:name w:val="Colorful List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EDC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9F2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BF4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97B4" w:themeFill="accent4" w:themeFillShade="CC"/>
      </w:tcPr>
    </w:tblStylePr>
    <w:tblStylePr w:type="lastRow">
      <w:rPr>
        <w:b/>
        <w:bCs/>
        <w:color w:val="3E97B4" w:themeColor="accent4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FF7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3" w:themeFillShade="CC"/>
      </w:tcPr>
    </w:tblStylePr>
    <w:tblStylePr w:type="lastRow">
      <w:rPr>
        <w:b/>
        <w:bCs/>
        <w:color w:val="298881" w:themeColor="accent3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F8FB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6" w:themeFillShade="CC"/>
      </w:tcPr>
    </w:tblStylePr>
    <w:tblStylePr w:type="lastRow">
      <w:rPr>
        <w:b/>
        <w:bCs/>
        <w:color w:val="298881" w:themeColor="accent6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B9A0" w:themeFill="accent5" w:themeFillShade="CC"/>
      </w:tcPr>
    </w:tblStylePr>
    <w:tblStylePr w:type="lastRow">
      <w:rPr>
        <w:b/>
        <w:bCs/>
        <w:color w:val="8EB9A0" w:themeColor="accent5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52037B"/>
    <w:pPr>
      <w:spacing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52037B"/>
    <w:pPr>
      <w:spacing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52037B"/>
    <w:pPr>
      <w:spacing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DC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71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718" w:themeColor="text1" w:themeShade="99"/>
          <w:insideV w:val="nil"/>
        </w:tcBorders>
        <w:shd w:val="clear" w:color="auto" w:fill="09071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5A52C8" w:themeFill="tex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F4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F46" w:themeColor="accent1" w:themeShade="99"/>
          <w:insideV w:val="nil"/>
        </w:tcBorders>
        <w:shd w:val="clear" w:color="auto" w:fill="012F4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F46" w:themeFill="accent1" w:themeFillShade="99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3FBCFB" w:themeFill="accen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7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77E" w:themeColor="accent2" w:themeShade="99"/>
          <w:insideV w:val="nil"/>
        </w:tcBorders>
        <w:shd w:val="clear" w:color="auto" w:fill="1E57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77E" w:themeFill="accent2" w:themeFillShade="99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9AC8E7" w:themeFill="accent2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66B2CA" w:themeColor="accent4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3" w:themeShade="99"/>
          <w:insideV w:val="nil"/>
        </w:tcBorders>
        <w:shd w:val="clear" w:color="auto" w:fill="1F66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3" w:themeFillShade="99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3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1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187" w:themeColor="accent4" w:themeShade="99"/>
          <w:insideV w:val="nil"/>
        </w:tcBorders>
        <w:shd w:val="clear" w:color="auto" w:fill="2F71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187" w:themeFill="accent4" w:themeFillShade="99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B2D8E4" w:themeFill="accent4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6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98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9876" w:themeColor="accent5" w:themeShade="99"/>
          <w:insideV w:val="nil"/>
        </w:tcBorders>
        <w:shd w:val="clear" w:color="auto" w:fill="5D98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9876" w:themeFill="accent5" w:themeFillShade="99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0ECE4" w:themeFill="accent5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C1D9CB" w:themeColor="accent5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6" w:themeShade="99"/>
          <w:insideV w:val="nil"/>
        </w:tcBorders>
        <w:shd w:val="clear" w:color="auto" w:fill="1F66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6" w:themeFillShade="99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91DDD7" w:themeFill="accent6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afff2">
    <w:name w:val="Colorful Grid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</w:rPr>
      <w:tblPr/>
      <w:tcPr>
        <w:shd w:val="clear" w:color="auto" w:fill="7A74D3" w:themeFill="tex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7A74D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</w:rPr>
      <w:tblPr/>
      <w:tcPr>
        <w:shd w:val="clear" w:color="auto" w:fill="64C9FC" w:themeFill="accen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64C9F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</w:rPr>
      <w:tblPr/>
      <w:tcPr>
        <w:shd w:val="clear" w:color="auto" w:fill="AED3EB" w:themeFill="accent2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ED3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</w:rPr>
      <w:tblPr/>
      <w:tcPr>
        <w:shd w:val="clear" w:color="auto" w:fill="A6E4DF" w:themeFill="accent3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</w:rPr>
      <w:tblPr/>
      <w:tcPr>
        <w:shd w:val="clear" w:color="auto" w:fill="C1E0E9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C1E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</w:rPr>
      <w:tblPr/>
      <w:tcPr>
        <w:shd w:val="clear" w:color="auto" w:fill="E6EFEA" w:themeFill="accent5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E6EF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</w:rPr>
      <w:tblPr/>
      <w:tcPr>
        <w:shd w:val="clear" w:color="auto" w:fill="A6E4DF" w:themeFill="accent6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paragraph" w:styleId="afff3">
    <w:name w:val="annotation text"/>
    <w:basedOn w:val="a2"/>
    <w:link w:val="afff4"/>
    <w:uiPriority w:val="99"/>
    <w:semiHidden/>
    <w:unhideWhenUsed/>
    <w:rsid w:val="0052037B"/>
    <w:pPr>
      <w:spacing w:line="240" w:lineRule="auto"/>
    </w:pPr>
    <w:rPr>
      <w:sz w:val="20"/>
      <w:szCs w:val="20"/>
    </w:rPr>
  </w:style>
  <w:style w:type="character" w:customStyle="1" w:styleId="afff4">
    <w:name w:val="批注文字 字符"/>
    <w:basedOn w:val="a3"/>
    <w:link w:val="afff3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52037B"/>
    <w:rPr>
      <w:bCs/>
    </w:rPr>
  </w:style>
  <w:style w:type="character" w:customStyle="1" w:styleId="afff6">
    <w:name w:val="批注主题 字符"/>
    <w:basedOn w:val="afff4"/>
    <w:link w:val="afff5"/>
    <w:uiPriority w:val="99"/>
    <w:semiHidden/>
    <w:rsid w:val="0052037B"/>
    <w:rPr>
      <w:rFonts w:ascii="Microsoft YaHei UI" w:eastAsia="Microsoft YaHei UI" w:hAnsi="Microsoft YaHei UI"/>
      <w:b/>
      <w:bCs/>
      <w:color w:val="082A75" w:themeColor="text2"/>
      <w:sz w:val="20"/>
      <w:szCs w:val="20"/>
    </w:rPr>
  </w:style>
  <w:style w:type="character" w:styleId="afff7">
    <w:name w:val="annotation reference"/>
    <w:basedOn w:val="a3"/>
    <w:uiPriority w:val="99"/>
    <w:semiHidden/>
    <w:unhideWhenUsed/>
    <w:rsid w:val="0052037B"/>
    <w:rPr>
      <w:rFonts w:ascii="Microsoft YaHei UI" w:eastAsia="Microsoft YaHei UI" w:hAnsi="Microsoft YaHei UI"/>
      <w:sz w:val="16"/>
      <w:szCs w:val="16"/>
    </w:rPr>
  </w:style>
  <w:style w:type="paragraph" w:styleId="afff8">
    <w:name w:val="envelope address"/>
    <w:basedOn w:val="a2"/>
    <w:uiPriority w:val="99"/>
    <w:semiHidden/>
    <w:unhideWhenUsed/>
    <w:rsid w:val="0052037B"/>
    <w:pPr>
      <w:framePr w:w="7920" w:h="1980" w:hRule="exact" w:hSpace="180" w:wrap="auto" w:hAnchor="page" w:xAlign="center" w:yAlign="bottom"/>
      <w:spacing w:line="240" w:lineRule="auto"/>
      <w:ind w:left="2880"/>
    </w:pPr>
    <w:rPr>
      <w:rFonts w:cstheme="majorBidi"/>
      <w:sz w:val="24"/>
      <w:szCs w:val="24"/>
    </w:rPr>
  </w:style>
  <w:style w:type="paragraph" w:styleId="afff9">
    <w:name w:val="Block Text"/>
    <w:basedOn w:val="a2"/>
    <w:uiPriority w:val="3"/>
    <w:semiHidden/>
    <w:unhideWhenUsed/>
    <w:qFormat/>
    <w:rsid w:val="0052037B"/>
    <w:pPr>
      <w:pBdr>
        <w:top w:val="single" w:sz="2" w:space="10" w:color="024F75" w:themeColor="accent1"/>
        <w:left w:val="single" w:sz="2" w:space="10" w:color="024F75" w:themeColor="accent1"/>
        <w:bottom w:val="single" w:sz="2" w:space="10" w:color="024F75" w:themeColor="accent1"/>
        <w:right w:val="single" w:sz="2" w:space="10" w:color="024F75" w:themeColor="accent1"/>
      </w:pBdr>
      <w:ind w:left="1152" w:right="1152"/>
    </w:pPr>
    <w:rPr>
      <w:i/>
      <w:iCs/>
      <w:color w:val="024F75" w:themeColor="accent1"/>
    </w:rPr>
  </w:style>
  <w:style w:type="paragraph" w:styleId="afffa">
    <w:name w:val="Document Map"/>
    <w:basedOn w:val="a2"/>
    <w:link w:val="afffb"/>
    <w:uiPriority w:val="99"/>
    <w:semiHidden/>
    <w:unhideWhenUsed/>
    <w:rsid w:val="0052037B"/>
    <w:pPr>
      <w:spacing w:line="240" w:lineRule="auto"/>
    </w:pPr>
    <w:rPr>
      <w:sz w:val="18"/>
      <w:szCs w:val="18"/>
    </w:rPr>
  </w:style>
  <w:style w:type="character" w:customStyle="1" w:styleId="afffb">
    <w:name w:val="文档结构图 字符"/>
    <w:basedOn w:val="a3"/>
    <w:link w:val="afffa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18"/>
      <w:szCs w:val="18"/>
    </w:rPr>
  </w:style>
  <w:style w:type="character" w:customStyle="1" w:styleId="32">
    <w:name w:val="标题 3 字符"/>
    <w:basedOn w:val="a3"/>
    <w:link w:val="31"/>
    <w:uiPriority w:val="5"/>
    <w:semiHidden/>
    <w:rsid w:val="0052037B"/>
    <w:rPr>
      <w:rFonts w:ascii="Microsoft YaHei UI" w:eastAsia="Microsoft YaHei UI" w:hAnsi="Microsoft YaHei UI" w:cstheme="majorBidi"/>
      <w:b/>
      <w:color w:val="012639" w:themeColor="accent1" w:themeShade="7F"/>
    </w:rPr>
  </w:style>
  <w:style w:type="character" w:customStyle="1" w:styleId="42">
    <w:name w:val="标题 4 字符"/>
    <w:basedOn w:val="a3"/>
    <w:link w:val="41"/>
    <w:uiPriority w:val="1"/>
    <w:semiHidden/>
    <w:rsid w:val="0052037B"/>
    <w:rPr>
      <w:rFonts w:ascii="Microsoft YaHei UI" w:eastAsia="Microsoft YaHei UI" w:hAnsi="Microsoft YaHei UI" w:cstheme="majorBidi"/>
      <w:b/>
      <w:i/>
      <w:iCs/>
      <w:color w:val="013A57" w:themeColor="accent1" w:themeShade="BF"/>
      <w:sz w:val="28"/>
      <w:szCs w:val="22"/>
    </w:rPr>
  </w:style>
  <w:style w:type="character" w:customStyle="1" w:styleId="52">
    <w:name w:val="标题 5 字符"/>
    <w:basedOn w:val="a3"/>
    <w:link w:val="51"/>
    <w:uiPriority w:val="1"/>
    <w:semiHidden/>
    <w:rsid w:val="0052037B"/>
    <w:rPr>
      <w:rFonts w:ascii="Microsoft YaHei UI" w:eastAsia="Microsoft YaHei UI" w:hAnsi="Microsoft YaHei UI" w:cstheme="majorBidi"/>
      <w:b/>
      <w:color w:val="013A57" w:themeColor="accent1" w:themeShade="BF"/>
      <w:sz w:val="28"/>
      <w:szCs w:val="22"/>
    </w:rPr>
  </w:style>
  <w:style w:type="character" w:customStyle="1" w:styleId="60">
    <w:name w:val="标题 6 字符"/>
    <w:basedOn w:val="a3"/>
    <w:link w:val="6"/>
    <w:uiPriority w:val="1"/>
    <w:semiHidden/>
    <w:rsid w:val="0052037B"/>
    <w:rPr>
      <w:rFonts w:ascii="Microsoft YaHei UI" w:eastAsia="Microsoft YaHei UI" w:hAnsi="Microsoft YaHei UI" w:cstheme="majorBidi"/>
      <w:b/>
      <w:color w:val="012639" w:themeColor="accent1" w:themeShade="7F"/>
      <w:sz w:val="28"/>
      <w:szCs w:val="22"/>
    </w:rPr>
  </w:style>
  <w:style w:type="character" w:customStyle="1" w:styleId="70">
    <w:name w:val="标题 7 字符"/>
    <w:basedOn w:val="a3"/>
    <w:link w:val="7"/>
    <w:uiPriority w:val="1"/>
    <w:semiHidden/>
    <w:rsid w:val="0052037B"/>
    <w:rPr>
      <w:rFonts w:ascii="Microsoft YaHei UI" w:eastAsia="Microsoft YaHei UI" w:hAnsi="Microsoft YaHei UI" w:cstheme="majorBidi"/>
      <w:b/>
      <w:i/>
      <w:iCs/>
      <w:color w:val="012639" w:themeColor="accent1" w:themeShade="7F"/>
      <w:sz w:val="28"/>
      <w:szCs w:val="22"/>
    </w:rPr>
  </w:style>
  <w:style w:type="character" w:customStyle="1" w:styleId="80">
    <w:name w:val="标题 8 字符"/>
    <w:basedOn w:val="a3"/>
    <w:link w:val="8"/>
    <w:uiPriority w:val="1"/>
    <w:semiHidden/>
    <w:rsid w:val="0052037B"/>
    <w:rPr>
      <w:rFonts w:ascii="Microsoft YaHei UI" w:eastAsia="Microsoft YaHei UI" w:hAnsi="Microsoft YaHei UI" w:cstheme="majorBidi"/>
      <w:b/>
      <w:color w:val="221D5D" w:themeColor="text1" w:themeTint="D8"/>
      <w:sz w:val="21"/>
      <w:szCs w:val="21"/>
    </w:rPr>
  </w:style>
  <w:style w:type="character" w:customStyle="1" w:styleId="90">
    <w:name w:val="标题 9 字符"/>
    <w:basedOn w:val="a3"/>
    <w:link w:val="9"/>
    <w:uiPriority w:val="1"/>
    <w:semiHidden/>
    <w:rsid w:val="0052037B"/>
    <w:rPr>
      <w:rFonts w:ascii="Microsoft YaHei UI" w:eastAsia="Microsoft YaHei UI" w:hAnsi="Microsoft YaHei UI" w:cstheme="majorBidi"/>
      <w:b/>
      <w:i/>
      <w:iCs/>
      <w:color w:val="221D5D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52037B"/>
    <w:pPr>
      <w:numPr>
        <w:numId w:val="13"/>
      </w:numPr>
    </w:pPr>
  </w:style>
  <w:style w:type="table" w:styleId="17">
    <w:name w:val="Plain Table 1"/>
    <w:basedOn w:val="a4"/>
    <w:uiPriority w:val="41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5951C8" w:themeColor="text1" w:themeTint="80"/>
        <w:bottom w:val="single" w:sz="4" w:space="0" w:color="5951C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951C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2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1Horz">
      <w:tblPr/>
      <w:tcPr>
        <w:tcBorders>
          <w:top w:val="single" w:sz="4" w:space="0" w:color="5951C8" w:themeColor="text1" w:themeTint="80"/>
          <w:bottom w:val="single" w:sz="4" w:space="0" w:color="5951C8" w:themeColor="text1" w:themeTint="80"/>
        </w:tcBorders>
      </w:tcPr>
    </w:tblStylePr>
  </w:style>
  <w:style w:type="table" w:styleId="39">
    <w:name w:val="Plain Table 3"/>
    <w:basedOn w:val="a4"/>
    <w:uiPriority w:val="43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951C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c">
    <w:name w:val="No Spacing"/>
    <w:uiPriority w:val="99"/>
    <w:semiHidden/>
    <w:unhideWhenUsed/>
    <w:rsid w:val="0052037B"/>
    <w:pPr>
      <w:spacing w:after="0" w:line="240" w:lineRule="auto"/>
    </w:pPr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afffd">
    <w:name w:val="Date"/>
    <w:basedOn w:val="a2"/>
    <w:next w:val="a2"/>
    <w:link w:val="afffe"/>
    <w:uiPriority w:val="99"/>
    <w:semiHidden/>
    <w:unhideWhenUsed/>
    <w:rsid w:val="0052037B"/>
  </w:style>
  <w:style w:type="character" w:customStyle="1" w:styleId="afffe">
    <w:name w:val="日期 字符"/>
    <w:basedOn w:val="a3"/>
    <w:link w:val="afffd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character" w:styleId="affff">
    <w:name w:val="Intense Reference"/>
    <w:basedOn w:val="a3"/>
    <w:uiPriority w:val="32"/>
    <w:semiHidden/>
    <w:unhideWhenUsed/>
    <w:qFormat/>
    <w:rsid w:val="0052037B"/>
    <w:rPr>
      <w:rFonts w:ascii="Microsoft YaHei UI" w:eastAsia="Microsoft YaHei UI" w:hAnsi="Microsoft YaHei UI"/>
      <w:b/>
      <w:bCs/>
      <w:smallCaps/>
      <w:color w:val="024F75" w:themeColor="accent1"/>
      <w:spacing w:val="5"/>
    </w:rPr>
  </w:style>
  <w:style w:type="paragraph" w:styleId="affff0">
    <w:name w:val="Intense Quote"/>
    <w:basedOn w:val="a2"/>
    <w:next w:val="a2"/>
    <w:link w:val="affff1"/>
    <w:uiPriority w:val="30"/>
    <w:semiHidden/>
    <w:unhideWhenUsed/>
    <w:qFormat/>
    <w:rsid w:val="0052037B"/>
    <w:pPr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affff1">
    <w:name w:val="明显引用 字符"/>
    <w:basedOn w:val="a3"/>
    <w:link w:val="affff0"/>
    <w:uiPriority w:val="30"/>
    <w:semiHidden/>
    <w:rsid w:val="0052037B"/>
    <w:rPr>
      <w:rFonts w:ascii="Microsoft YaHei UI" w:eastAsia="Microsoft YaHei UI" w:hAnsi="Microsoft YaHei UI"/>
      <w:b/>
      <w:i/>
      <w:iCs/>
      <w:color w:val="024F75" w:themeColor="accent1"/>
      <w:sz w:val="28"/>
      <w:szCs w:val="22"/>
    </w:rPr>
  </w:style>
  <w:style w:type="character" w:styleId="affff2">
    <w:name w:val="Intense Emphasis"/>
    <w:basedOn w:val="a3"/>
    <w:uiPriority w:val="21"/>
    <w:semiHidden/>
    <w:unhideWhenUsed/>
    <w:qFormat/>
    <w:rsid w:val="0052037B"/>
    <w:rPr>
      <w:rFonts w:ascii="Microsoft YaHei UI" w:eastAsia="Microsoft YaHei UI" w:hAnsi="Microsoft YaHei UI"/>
      <w:i/>
      <w:iCs/>
      <w:color w:val="024F75" w:themeColor="accent1"/>
    </w:rPr>
  </w:style>
  <w:style w:type="paragraph" w:styleId="affff3">
    <w:name w:val="Normal (Web)"/>
    <w:basedOn w:val="a2"/>
    <w:uiPriority w:val="99"/>
    <w:semiHidden/>
    <w:unhideWhenUsed/>
    <w:rsid w:val="0052037B"/>
    <w:rPr>
      <w:rFonts w:cs="Times New Roman"/>
      <w:sz w:val="24"/>
      <w:szCs w:val="24"/>
    </w:rPr>
  </w:style>
  <w:style w:type="character" w:styleId="affff4">
    <w:name w:val="Smart Hyperlink"/>
    <w:basedOn w:val="a3"/>
    <w:uiPriority w:val="99"/>
    <w:semiHidden/>
    <w:unhideWhenUsed/>
    <w:rsid w:val="0052037B"/>
    <w:rPr>
      <w:rFonts w:ascii="Microsoft YaHei UI" w:eastAsia="Microsoft YaHei UI" w:hAnsi="Microsoft YaHei UI"/>
      <w:u w:val="dotted"/>
    </w:rPr>
  </w:style>
  <w:style w:type="character" w:styleId="affff5">
    <w:name w:val="Unresolved Mention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affff6">
    <w:name w:val="Body Text"/>
    <w:basedOn w:val="a2"/>
    <w:link w:val="affff7"/>
    <w:uiPriority w:val="99"/>
    <w:semiHidden/>
    <w:unhideWhenUsed/>
    <w:rsid w:val="0052037B"/>
    <w:pPr>
      <w:spacing w:after="120"/>
    </w:pPr>
  </w:style>
  <w:style w:type="character" w:customStyle="1" w:styleId="affff7">
    <w:name w:val="正文文本 字符"/>
    <w:basedOn w:val="a3"/>
    <w:link w:val="affff6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2c">
    <w:name w:val="Body Text 2"/>
    <w:basedOn w:val="a2"/>
    <w:link w:val="2d"/>
    <w:uiPriority w:val="99"/>
    <w:semiHidden/>
    <w:unhideWhenUsed/>
    <w:rsid w:val="0052037B"/>
    <w:pPr>
      <w:spacing w:after="120" w:line="480" w:lineRule="auto"/>
    </w:pPr>
  </w:style>
  <w:style w:type="character" w:customStyle="1" w:styleId="2d">
    <w:name w:val="正文文本 2 字符"/>
    <w:basedOn w:val="a3"/>
    <w:link w:val="2c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3a">
    <w:name w:val="Body Text 3"/>
    <w:basedOn w:val="a2"/>
    <w:link w:val="3b"/>
    <w:uiPriority w:val="99"/>
    <w:semiHidden/>
    <w:unhideWhenUsed/>
    <w:rsid w:val="0052037B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3"/>
    <w:link w:val="3a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16"/>
      <w:szCs w:val="16"/>
    </w:rPr>
  </w:style>
  <w:style w:type="paragraph" w:styleId="affff8">
    <w:name w:val="Body Text Indent"/>
    <w:basedOn w:val="a2"/>
    <w:link w:val="affff9"/>
    <w:uiPriority w:val="99"/>
    <w:semiHidden/>
    <w:unhideWhenUsed/>
    <w:rsid w:val="0052037B"/>
    <w:pPr>
      <w:spacing w:after="120"/>
      <w:ind w:left="360"/>
    </w:pPr>
  </w:style>
  <w:style w:type="character" w:customStyle="1" w:styleId="affff9">
    <w:name w:val="正文文本缩进 字符"/>
    <w:basedOn w:val="a3"/>
    <w:link w:val="affff8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2e">
    <w:name w:val="Body Text Indent 2"/>
    <w:basedOn w:val="a2"/>
    <w:link w:val="2f"/>
    <w:uiPriority w:val="99"/>
    <w:semiHidden/>
    <w:unhideWhenUsed/>
    <w:rsid w:val="0052037B"/>
    <w:pPr>
      <w:spacing w:after="120" w:line="480" w:lineRule="auto"/>
      <w:ind w:left="360"/>
    </w:pPr>
  </w:style>
  <w:style w:type="character" w:customStyle="1" w:styleId="2f">
    <w:name w:val="正文文本缩进 2 字符"/>
    <w:basedOn w:val="a3"/>
    <w:link w:val="2e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3c">
    <w:name w:val="Body Text Indent 3"/>
    <w:basedOn w:val="a2"/>
    <w:link w:val="3d"/>
    <w:uiPriority w:val="99"/>
    <w:semiHidden/>
    <w:unhideWhenUsed/>
    <w:rsid w:val="0052037B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3"/>
    <w:link w:val="3c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16"/>
      <w:szCs w:val="16"/>
    </w:rPr>
  </w:style>
  <w:style w:type="paragraph" w:styleId="affffa">
    <w:name w:val="Body Text First Indent"/>
    <w:basedOn w:val="affff6"/>
    <w:link w:val="affffb"/>
    <w:uiPriority w:val="99"/>
    <w:semiHidden/>
    <w:unhideWhenUsed/>
    <w:rsid w:val="0052037B"/>
    <w:pPr>
      <w:spacing w:after="0"/>
      <w:ind w:firstLine="360"/>
    </w:pPr>
  </w:style>
  <w:style w:type="character" w:customStyle="1" w:styleId="affffb">
    <w:name w:val="正文文本首行缩进 字符"/>
    <w:basedOn w:val="affff7"/>
    <w:link w:val="affffa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2f0">
    <w:name w:val="Body Text First Indent 2"/>
    <w:basedOn w:val="affff8"/>
    <w:link w:val="2f1"/>
    <w:uiPriority w:val="99"/>
    <w:semiHidden/>
    <w:unhideWhenUsed/>
    <w:rsid w:val="0052037B"/>
    <w:pPr>
      <w:spacing w:after="0"/>
      <w:ind w:firstLine="360"/>
    </w:pPr>
  </w:style>
  <w:style w:type="character" w:customStyle="1" w:styleId="2f1">
    <w:name w:val="正文文本首行缩进 2 字符"/>
    <w:basedOn w:val="affff9"/>
    <w:link w:val="2f0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affffc">
    <w:name w:val="Normal Indent"/>
    <w:basedOn w:val="a2"/>
    <w:uiPriority w:val="99"/>
    <w:semiHidden/>
    <w:unhideWhenUsed/>
    <w:rsid w:val="0052037B"/>
    <w:pPr>
      <w:ind w:left="720"/>
    </w:pPr>
  </w:style>
  <w:style w:type="paragraph" w:styleId="affffd">
    <w:name w:val="Note Heading"/>
    <w:basedOn w:val="a2"/>
    <w:next w:val="a2"/>
    <w:link w:val="affffe"/>
    <w:uiPriority w:val="99"/>
    <w:semiHidden/>
    <w:unhideWhenUsed/>
    <w:rsid w:val="0052037B"/>
    <w:pPr>
      <w:spacing w:line="240" w:lineRule="auto"/>
    </w:pPr>
  </w:style>
  <w:style w:type="character" w:customStyle="1" w:styleId="affffe">
    <w:name w:val="注释标题 字符"/>
    <w:basedOn w:val="a3"/>
    <w:link w:val="affffd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table" w:styleId="afffff">
    <w:name w:val="Table Contemporary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Light List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</w:style>
  <w:style w:type="table" w:styleId="-32">
    <w:name w:val="Light List Accent 3"/>
    <w:basedOn w:val="a4"/>
    <w:uiPriority w:val="61"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</w:style>
  <w:style w:type="table" w:styleId="afffff1">
    <w:name w:val="Light Shading"/>
    <w:basedOn w:val="a4"/>
    <w:uiPriority w:val="99"/>
    <w:semiHidden/>
    <w:unhideWhenUsed/>
    <w:rsid w:val="0052037B"/>
    <w:pPr>
      <w:spacing w:after="0" w:line="240" w:lineRule="auto"/>
    </w:pPr>
    <w:rPr>
      <w:color w:val="0B091E" w:themeColor="text1" w:themeShade="BF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</w:style>
  <w:style w:type="table" w:styleId="-13">
    <w:name w:val="Light Shading Accent 1"/>
    <w:basedOn w:val="a4"/>
    <w:uiPriority w:val="60"/>
    <w:unhideWhenUsed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</w:style>
  <w:style w:type="table" w:styleId="afffff2">
    <w:name w:val="Light Grid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1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  <w:shd w:val="clear" w:color="auto" w:fill="ADA9E4" w:themeFill="text1" w:themeFillTint="3F"/>
      </w:tcPr>
    </w:tblStylePr>
    <w:tblStylePr w:type="band2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1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  <w:shd w:val="clear" w:color="auto" w:fill="9FDEFD" w:themeFill="accent1" w:themeFillTint="3F"/>
      </w:tcPr>
    </w:tblStylePr>
    <w:tblStylePr w:type="band2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1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  <w:shd w:val="clear" w:color="auto" w:fill="CCE3F3" w:themeFill="accent2" w:themeFillTint="3F"/>
      </w:tcPr>
    </w:tblStylePr>
    <w:tblStylePr w:type="band2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1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  <w:shd w:val="clear" w:color="auto" w:fill="C8EEEB" w:themeFill="accent3" w:themeFillTint="3F"/>
      </w:tcPr>
    </w:tblStylePr>
    <w:tblStylePr w:type="band2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1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  <w:shd w:val="clear" w:color="auto" w:fill="D9EBF2" w:themeFill="accent4" w:themeFillTint="3F"/>
      </w:tcPr>
    </w:tblStylePr>
    <w:tblStylePr w:type="band2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1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  <w:shd w:val="clear" w:color="auto" w:fill="EFF5F1" w:themeFill="accent5" w:themeFillTint="3F"/>
      </w:tcPr>
    </w:tblStylePr>
    <w:tblStylePr w:type="band2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1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  <w:shd w:val="clear" w:color="auto" w:fill="C8EEEB" w:themeFill="accent6" w:themeFillTint="3F"/>
      </w:tcPr>
    </w:tblStylePr>
    <w:tblStylePr w:type="band2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</w:tcPr>
    </w:tblStylePr>
  </w:style>
  <w:style w:type="table" w:styleId="afffff3">
    <w:name w:val="Dark List"/>
    <w:basedOn w:val="a4"/>
    <w:uiPriority w:val="99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61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91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26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3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8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6D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E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7E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B29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</w:style>
  <w:style w:type="table" w:styleId="18">
    <w:name w:val="List Table 1 Light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1-12">
    <w:name w:val="List Table 1 Light Accent 1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1-22">
    <w:name w:val="List Table 1 Light Accent 2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1-32">
    <w:name w:val="List Table 1 Light Accent 3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1-42">
    <w:name w:val="List Table 1 Light Accent 4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1-52">
    <w:name w:val="List Table 1 Light Accent 5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1-62">
    <w:name w:val="List Table 1 Light Accent 6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2f2">
    <w:name w:val="List Table 2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bottom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2">
    <w:name w:val="List Table 2 Accent 1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bottom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2">
    <w:name w:val="List Table 2 Accent 2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bottom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2">
    <w:name w:val="List Table 2 Accent 3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bottom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2">
    <w:name w:val="List Table 2 Accent 4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bottom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2">
    <w:name w:val="List Table 2 Accent 5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bottom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2">
    <w:name w:val="List Table 2 Accent 6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bottom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e">
    <w:name w:val="List Table 3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0F0D29" w:themeColor="text1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0D29" w:themeColor="text1"/>
          <w:right w:val="single" w:sz="4" w:space="0" w:color="0F0D29" w:themeColor="text1"/>
        </w:tcBorders>
      </w:tcPr>
    </w:tblStylePr>
    <w:tblStylePr w:type="band1Horz">
      <w:tblPr/>
      <w:tcPr>
        <w:tcBorders>
          <w:top w:val="single" w:sz="4" w:space="0" w:color="0F0D29" w:themeColor="text1"/>
          <w:bottom w:val="single" w:sz="4" w:space="0" w:color="0F0D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0D29" w:themeColor="text1"/>
          <w:left w:val="nil"/>
        </w:tcBorders>
      </w:tcPr>
    </w:tblStylePr>
    <w:tblStylePr w:type="swCell">
      <w:tblPr/>
      <w:tcPr>
        <w:tcBorders>
          <w:top w:val="double" w:sz="4" w:space="0" w:color="0F0D29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2CF" w:themeColor="accent2"/>
          <w:right w:val="single" w:sz="4" w:space="0" w:color="3592CF" w:themeColor="accent2"/>
        </w:tcBorders>
      </w:tcPr>
    </w:tblStylePr>
    <w:tblStylePr w:type="band1Horz">
      <w:tblPr/>
      <w:tcPr>
        <w:tcBorders>
          <w:top w:val="single" w:sz="4" w:space="0" w:color="3592CF" w:themeColor="accent2"/>
          <w:bottom w:val="single" w:sz="4" w:space="0" w:color="3592C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2CF" w:themeColor="accent2"/>
          <w:left w:val="nil"/>
        </w:tcBorders>
      </w:tcPr>
    </w:tblStylePr>
    <w:tblStylePr w:type="swCell">
      <w:tblPr/>
      <w:tcPr>
        <w:tcBorders>
          <w:top w:val="double" w:sz="4" w:space="0" w:color="3592CF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3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3"/>
          <w:right w:val="single" w:sz="4" w:space="0" w:color="34ABA2" w:themeColor="accent3"/>
        </w:tcBorders>
      </w:tcPr>
    </w:tblStylePr>
    <w:tblStylePr w:type="band1Horz">
      <w:tblPr/>
      <w:tcPr>
        <w:tcBorders>
          <w:top w:val="single" w:sz="4" w:space="0" w:color="34ABA2" w:themeColor="accent3"/>
          <w:bottom w:val="single" w:sz="4" w:space="0" w:color="34AB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3"/>
          <w:left w:val="nil"/>
        </w:tcBorders>
      </w:tcPr>
    </w:tblStylePr>
    <w:tblStylePr w:type="swCell">
      <w:tblPr/>
      <w:tcPr>
        <w:tcBorders>
          <w:top w:val="double" w:sz="4" w:space="0" w:color="34ABA2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66B2CA" w:themeColor="accent4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B2CA" w:themeColor="accent4"/>
          <w:right w:val="single" w:sz="4" w:space="0" w:color="66B2CA" w:themeColor="accent4"/>
        </w:tcBorders>
      </w:tcPr>
    </w:tblStylePr>
    <w:tblStylePr w:type="band1Horz">
      <w:tblPr/>
      <w:tcPr>
        <w:tcBorders>
          <w:top w:val="single" w:sz="4" w:space="0" w:color="66B2CA" w:themeColor="accent4"/>
          <w:bottom w:val="single" w:sz="4" w:space="0" w:color="66B2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B2CA" w:themeColor="accent4"/>
          <w:left w:val="nil"/>
        </w:tcBorders>
      </w:tcPr>
    </w:tblStylePr>
    <w:tblStylePr w:type="swCell">
      <w:tblPr/>
      <w:tcPr>
        <w:tcBorders>
          <w:top w:val="double" w:sz="4" w:space="0" w:color="66B2CA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C1D9CB" w:themeColor="accent5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9CB" w:themeColor="accent5"/>
          <w:right w:val="single" w:sz="4" w:space="0" w:color="C1D9CB" w:themeColor="accent5"/>
        </w:tcBorders>
      </w:tcPr>
    </w:tblStylePr>
    <w:tblStylePr w:type="band1Horz">
      <w:tblPr/>
      <w:tcPr>
        <w:tcBorders>
          <w:top w:val="single" w:sz="4" w:space="0" w:color="C1D9CB" w:themeColor="accent5"/>
          <w:bottom w:val="single" w:sz="4" w:space="0" w:color="C1D9C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9CB" w:themeColor="accent5"/>
          <w:left w:val="nil"/>
        </w:tcBorders>
      </w:tcPr>
    </w:tblStylePr>
    <w:tblStylePr w:type="swCell">
      <w:tblPr/>
      <w:tcPr>
        <w:tcBorders>
          <w:top w:val="double" w:sz="4" w:space="0" w:color="C1D9CB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">
    <w:name w:val="List Table 4 Accent 1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">
    <w:name w:val="List Table 4 Accent 2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">
    <w:name w:val="List Table 4 Accent 3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">
    <w:name w:val="List Table 4 Accent 4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">
    <w:name w:val="List Table 4 Accent 5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">
    <w:name w:val="List Table 4 Accent 6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7">
    <w:name w:val="List Table 5 Dark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0D29" w:themeColor="text1"/>
        <w:left w:val="single" w:sz="24" w:space="0" w:color="0F0D29" w:themeColor="text1"/>
        <w:bottom w:val="single" w:sz="24" w:space="0" w:color="0F0D29" w:themeColor="text1"/>
        <w:right w:val="single" w:sz="24" w:space="0" w:color="0F0D29" w:themeColor="text1"/>
      </w:tblBorders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592CF" w:themeColor="accent2"/>
        <w:left w:val="single" w:sz="24" w:space="0" w:color="3592CF" w:themeColor="accent2"/>
        <w:bottom w:val="single" w:sz="24" w:space="0" w:color="3592CF" w:themeColor="accent2"/>
        <w:right w:val="single" w:sz="24" w:space="0" w:color="3592CF" w:themeColor="accent2"/>
      </w:tblBorders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3"/>
        <w:left w:val="single" w:sz="24" w:space="0" w:color="34ABA2" w:themeColor="accent3"/>
        <w:bottom w:val="single" w:sz="24" w:space="0" w:color="34ABA2" w:themeColor="accent3"/>
        <w:right w:val="single" w:sz="24" w:space="0" w:color="34ABA2" w:themeColor="accent3"/>
      </w:tblBorders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B2CA" w:themeColor="accent4"/>
        <w:left w:val="single" w:sz="24" w:space="0" w:color="66B2CA" w:themeColor="accent4"/>
        <w:bottom w:val="single" w:sz="24" w:space="0" w:color="66B2CA" w:themeColor="accent4"/>
        <w:right w:val="single" w:sz="24" w:space="0" w:color="66B2CA" w:themeColor="accent4"/>
      </w:tblBorders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D9CB" w:themeColor="accent5"/>
        <w:left w:val="single" w:sz="24" w:space="0" w:color="C1D9CB" w:themeColor="accent5"/>
        <w:bottom w:val="single" w:sz="24" w:space="0" w:color="C1D9CB" w:themeColor="accent5"/>
        <w:right w:val="single" w:sz="24" w:space="0" w:color="C1D9CB" w:themeColor="accent5"/>
      </w:tblBorders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6"/>
        <w:left w:val="single" w:sz="24" w:space="0" w:color="34ABA2" w:themeColor="accent6"/>
        <w:bottom w:val="single" w:sz="24" w:space="0" w:color="34ABA2" w:themeColor="accent6"/>
        <w:right w:val="single" w:sz="24" w:space="0" w:color="34ABA2" w:themeColor="accent6"/>
      </w:tblBorders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0F0D29" w:themeColor="text1"/>
        <w:bottom w:val="single" w:sz="4" w:space="0" w:color="0F0D29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">
    <w:name w:val="List Table 6 Colorful Accent 1"/>
    <w:basedOn w:val="a4"/>
    <w:uiPriority w:val="51"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024F75" w:themeColor="accent1"/>
        <w:bottom w:val="single" w:sz="4" w:space="0" w:color="024F7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24F7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">
    <w:name w:val="List Table 6 Colorful Accent 2"/>
    <w:basedOn w:val="a4"/>
    <w:uiPriority w:val="51"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3592CF" w:themeColor="accent2"/>
        <w:bottom w:val="single" w:sz="4" w:space="0" w:color="3592C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592C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">
    <w:name w:val="List Table 6 Colorful Accent 3"/>
    <w:basedOn w:val="a4"/>
    <w:uiPriority w:val="51"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34ABA2" w:themeColor="accent3"/>
        <w:bottom w:val="single" w:sz="4" w:space="0" w:color="34ABA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">
    <w:name w:val="List Table 6 Colorful Accent 4"/>
    <w:basedOn w:val="a4"/>
    <w:uiPriority w:val="51"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66B2CA" w:themeColor="accent4"/>
        <w:bottom w:val="single" w:sz="4" w:space="0" w:color="66B2C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B2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">
    <w:name w:val="List Table 6 Colorful Accent 5"/>
    <w:basedOn w:val="a4"/>
    <w:uiPriority w:val="51"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C1D9CB" w:themeColor="accent5"/>
        <w:bottom w:val="single" w:sz="4" w:space="0" w:color="C1D9C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1D9C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">
    <w:name w:val="List Table 6 Colorful Accent 6"/>
    <w:basedOn w:val="a4"/>
    <w:uiPriority w:val="51"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34ABA2" w:themeColor="accent6"/>
        <w:bottom w:val="single" w:sz="4" w:space="0" w:color="34ABA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2">
    <w:name w:val="List Table 7 Colorful"/>
    <w:basedOn w:val="a4"/>
    <w:uiPriority w:val="52"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0D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0D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0D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0D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4F7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4F7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4F7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4F7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92C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92C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92C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92C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B2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B2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B2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B2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9C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9C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9C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9C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4">
    <w:name w:val="E-mail Signature"/>
    <w:basedOn w:val="a2"/>
    <w:link w:val="afffff5"/>
    <w:uiPriority w:val="99"/>
    <w:semiHidden/>
    <w:unhideWhenUsed/>
    <w:rsid w:val="0052037B"/>
    <w:pPr>
      <w:spacing w:line="240" w:lineRule="auto"/>
    </w:pPr>
  </w:style>
  <w:style w:type="character" w:customStyle="1" w:styleId="afffff5">
    <w:name w:val="电子邮件签名 字符"/>
    <w:basedOn w:val="a3"/>
    <w:link w:val="afffff4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afffff6">
    <w:name w:val="Salutation"/>
    <w:basedOn w:val="a2"/>
    <w:next w:val="a2"/>
    <w:link w:val="afffff7"/>
    <w:uiPriority w:val="99"/>
    <w:semiHidden/>
    <w:unhideWhenUsed/>
    <w:rsid w:val="0052037B"/>
  </w:style>
  <w:style w:type="character" w:customStyle="1" w:styleId="afffff7">
    <w:name w:val="称呼 字符"/>
    <w:basedOn w:val="a3"/>
    <w:link w:val="afffff6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table" w:styleId="19">
    <w:name w:val="Table Columns 1"/>
    <w:basedOn w:val="a4"/>
    <w:uiPriority w:val="99"/>
    <w:semiHidden/>
    <w:unhideWhenUsed/>
    <w:rsid w:val="0052037B"/>
    <w:pPr>
      <w:spacing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52037B"/>
    <w:pPr>
      <w:spacing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52037B"/>
    <w:pPr>
      <w:spacing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52037B"/>
    <w:pPr>
      <w:spacing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52037B"/>
    <w:pPr>
      <w:spacing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8">
    <w:name w:val="Signature"/>
    <w:basedOn w:val="a2"/>
    <w:link w:val="afffff9"/>
    <w:uiPriority w:val="99"/>
    <w:semiHidden/>
    <w:unhideWhenUsed/>
    <w:rsid w:val="0052037B"/>
    <w:pPr>
      <w:spacing w:line="240" w:lineRule="auto"/>
      <w:ind w:left="4320"/>
    </w:pPr>
  </w:style>
  <w:style w:type="character" w:customStyle="1" w:styleId="afffff9">
    <w:name w:val="签名 字符"/>
    <w:basedOn w:val="a3"/>
    <w:link w:val="afffff8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table" w:styleId="1a">
    <w:name w:val="Table Simple 1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52037B"/>
    <w:pPr>
      <w:spacing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52037B"/>
    <w:pPr>
      <w:spacing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52037B"/>
    <w:pPr>
      <w:spacing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52037B"/>
    <w:pPr>
      <w:spacing w:line="240" w:lineRule="auto"/>
      <w:ind w:left="280" w:hanging="280"/>
    </w:pPr>
  </w:style>
  <w:style w:type="paragraph" w:styleId="2f6">
    <w:name w:val="index 2"/>
    <w:basedOn w:val="a2"/>
    <w:next w:val="a2"/>
    <w:autoRedefine/>
    <w:uiPriority w:val="99"/>
    <w:semiHidden/>
    <w:unhideWhenUsed/>
    <w:rsid w:val="0052037B"/>
    <w:pPr>
      <w:spacing w:line="240" w:lineRule="auto"/>
      <w:ind w:left="560" w:hanging="280"/>
    </w:pPr>
  </w:style>
  <w:style w:type="paragraph" w:styleId="3f1">
    <w:name w:val="index 3"/>
    <w:basedOn w:val="a2"/>
    <w:next w:val="a2"/>
    <w:autoRedefine/>
    <w:uiPriority w:val="99"/>
    <w:semiHidden/>
    <w:unhideWhenUsed/>
    <w:rsid w:val="0052037B"/>
    <w:pPr>
      <w:spacing w:line="240" w:lineRule="auto"/>
      <w:ind w:left="840" w:hanging="280"/>
    </w:pPr>
  </w:style>
  <w:style w:type="paragraph" w:styleId="4a">
    <w:name w:val="index 4"/>
    <w:basedOn w:val="a2"/>
    <w:next w:val="a2"/>
    <w:autoRedefine/>
    <w:uiPriority w:val="99"/>
    <w:semiHidden/>
    <w:unhideWhenUsed/>
    <w:rsid w:val="0052037B"/>
    <w:pPr>
      <w:spacing w:line="240" w:lineRule="auto"/>
      <w:ind w:left="1120" w:hanging="280"/>
    </w:pPr>
  </w:style>
  <w:style w:type="paragraph" w:styleId="59">
    <w:name w:val="index 5"/>
    <w:basedOn w:val="a2"/>
    <w:next w:val="a2"/>
    <w:autoRedefine/>
    <w:uiPriority w:val="99"/>
    <w:semiHidden/>
    <w:unhideWhenUsed/>
    <w:rsid w:val="0052037B"/>
    <w:pPr>
      <w:spacing w:line="240" w:lineRule="auto"/>
      <w:ind w:left="1400" w:hanging="280"/>
    </w:pPr>
  </w:style>
  <w:style w:type="paragraph" w:styleId="63">
    <w:name w:val="index 6"/>
    <w:basedOn w:val="a2"/>
    <w:next w:val="a2"/>
    <w:autoRedefine/>
    <w:uiPriority w:val="99"/>
    <w:semiHidden/>
    <w:unhideWhenUsed/>
    <w:rsid w:val="0052037B"/>
    <w:pPr>
      <w:spacing w:line="240" w:lineRule="auto"/>
      <w:ind w:left="1680" w:hanging="280"/>
    </w:pPr>
  </w:style>
  <w:style w:type="paragraph" w:styleId="73">
    <w:name w:val="index 7"/>
    <w:basedOn w:val="a2"/>
    <w:next w:val="a2"/>
    <w:autoRedefine/>
    <w:uiPriority w:val="99"/>
    <w:semiHidden/>
    <w:unhideWhenUsed/>
    <w:rsid w:val="0052037B"/>
    <w:pPr>
      <w:spacing w:line="240" w:lineRule="auto"/>
      <w:ind w:left="1960" w:hanging="280"/>
    </w:pPr>
  </w:style>
  <w:style w:type="paragraph" w:styleId="82">
    <w:name w:val="index 8"/>
    <w:basedOn w:val="a2"/>
    <w:next w:val="a2"/>
    <w:autoRedefine/>
    <w:uiPriority w:val="99"/>
    <w:semiHidden/>
    <w:unhideWhenUsed/>
    <w:rsid w:val="0052037B"/>
    <w:pPr>
      <w:spacing w:line="240" w:lineRule="auto"/>
      <w:ind w:left="2240" w:hanging="280"/>
    </w:pPr>
  </w:style>
  <w:style w:type="paragraph" w:styleId="91">
    <w:name w:val="index 9"/>
    <w:basedOn w:val="a2"/>
    <w:next w:val="a2"/>
    <w:autoRedefine/>
    <w:uiPriority w:val="99"/>
    <w:semiHidden/>
    <w:unhideWhenUsed/>
    <w:rsid w:val="0052037B"/>
    <w:pPr>
      <w:spacing w:line="240" w:lineRule="auto"/>
      <w:ind w:left="2520" w:hanging="280"/>
    </w:pPr>
  </w:style>
  <w:style w:type="paragraph" w:styleId="afffffa">
    <w:name w:val="index heading"/>
    <w:basedOn w:val="a2"/>
    <w:next w:val="1c"/>
    <w:uiPriority w:val="99"/>
    <w:semiHidden/>
    <w:unhideWhenUsed/>
    <w:rsid w:val="0052037B"/>
    <w:rPr>
      <w:rFonts w:cstheme="majorBidi"/>
      <w:bCs/>
    </w:rPr>
  </w:style>
  <w:style w:type="paragraph" w:styleId="afffffb">
    <w:name w:val="Plain Text"/>
    <w:basedOn w:val="a2"/>
    <w:link w:val="afffffc"/>
    <w:uiPriority w:val="99"/>
    <w:semiHidden/>
    <w:unhideWhenUsed/>
    <w:rsid w:val="0052037B"/>
    <w:pPr>
      <w:spacing w:line="240" w:lineRule="auto"/>
    </w:pPr>
    <w:rPr>
      <w:sz w:val="21"/>
      <w:szCs w:val="21"/>
    </w:rPr>
  </w:style>
  <w:style w:type="character" w:customStyle="1" w:styleId="afffffc">
    <w:name w:val="纯文本 字符"/>
    <w:basedOn w:val="a3"/>
    <w:link w:val="afffffb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1"/>
      <w:szCs w:val="21"/>
    </w:rPr>
  </w:style>
  <w:style w:type="paragraph" w:styleId="afffffd">
    <w:name w:val="Closing"/>
    <w:basedOn w:val="a2"/>
    <w:link w:val="afffffe"/>
    <w:uiPriority w:val="99"/>
    <w:semiHidden/>
    <w:unhideWhenUsed/>
    <w:rsid w:val="0052037B"/>
    <w:pPr>
      <w:spacing w:line="240" w:lineRule="auto"/>
      <w:ind w:left="4320"/>
    </w:pPr>
  </w:style>
  <w:style w:type="character" w:customStyle="1" w:styleId="afffffe">
    <w:name w:val="结束语 字符"/>
    <w:basedOn w:val="a3"/>
    <w:link w:val="afffffd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table" w:styleId="1d">
    <w:name w:val="Table Grid 1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52037B"/>
    <w:pPr>
      <w:spacing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52037B"/>
    <w:pPr>
      <w:spacing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52037B"/>
    <w:pPr>
      <w:spacing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4"/>
    <w:uiPriority w:val="40"/>
    <w:rsid w:val="0052037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64C9FC" w:themeColor="accent1" w:themeTint="66"/>
        <w:left w:val="single" w:sz="4" w:space="0" w:color="64C9FC" w:themeColor="accent1" w:themeTint="66"/>
        <w:bottom w:val="single" w:sz="4" w:space="0" w:color="64C9FC" w:themeColor="accent1" w:themeTint="66"/>
        <w:right w:val="single" w:sz="4" w:space="0" w:color="64C9FC" w:themeColor="accent1" w:themeTint="66"/>
        <w:insideH w:val="single" w:sz="4" w:space="0" w:color="64C9FC" w:themeColor="accent1" w:themeTint="66"/>
        <w:insideV w:val="single" w:sz="4" w:space="0" w:color="64C9F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3" w:themeTint="66"/>
        <w:left w:val="single" w:sz="4" w:space="0" w:color="A6E4DF" w:themeColor="accent3" w:themeTint="66"/>
        <w:bottom w:val="single" w:sz="4" w:space="0" w:color="A6E4DF" w:themeColor="accent3" w:themeTint="66"/>
        <w:right w:val="single" w:sz="4" w:space="0" w:color="A6E4DF" w:themeColor="accent3" w:themeTint="66"/>
        <w:insideH w:val="single" w:sz="4" w:space="0" w:color="A6E4DF" w:themeColor="accent3" w:themeTint="66"/>
        <w:insideV w:val="single" w:sz="4" w:space="0" w:color="A6E4D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C1E0E9" w:themeColor="accent4" w:themeTint="66"/>
        <w:left w:val="single" w:sz="4" w:space="0" w:color="C1E0E9" w:themeColor="accent4" w:themeTint="66"/>
        <w:bottom w:val="single" w:sz="4" w:space="0" w:color="C1E0E9" w:themeColor="accent4" w:themeTint="66"/>
        <w:right w:val="single" w:sz="4" w:space="0" w:color="C1E0E9" w:themeColor="accent4" w:themeTint="66"/>
        <w:insideH w:val="single" w:sz="4" w:space="0" w:color="C1E0E9" w:themeColor="accent4" w:themeTint="66"/>
        <w:insideV w:val="single" w:sz="4" w:space="0" w:color="C1E0E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E6EFEA" w:themeColor="accent5" w:themeTint="66"/>
        <w:left w:val="single" w:sz="4" w:space="0" w:color="E6EFEA" w:themeColor="accent5" w:themeTint="66"/>
        <w:bottom w:val="single" w:sz="4" w:space="0" w:color="E6EFEA" w:themeColor="accent5" w:themeTint="66"/>
        <w:right w:val="single" w:sz="4" w:space="0" w:color="E6EFEA" w:themeColor="accent5" w:themeTint="66"/>
        <w:insideH w:val="single" w:sz="4" w:space="0" w:color="E6EFEA" w:themeColor="accent5" w:themeTint="66"/>
        <w:insideV w:val="single" w:sz="4" w:space="0" w:color="E6EFE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4139B3" w:themeColor="text1" w:themeTint="99"/>
        <w:bottom w:val="single" w:sz="2" w:space="0" w:color="4139B3" w:themeColor="text1" w:themeTint="99"/>
        <w:insideH w:val="single" w:sz="2" w:space="0" w:color="4139B3" w:themeColor="text1" w:themeTint="99"/>
        <w:insideV w:val="single" w:sz="2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139B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3">
    <w:name w:val="Grid Table 2 Accent 1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18AFFB" w:themeColor="accent1" w:themeTint="99"/>
        <w:bottom w:val="single" w:sz="2" w:space="0" w:color="18AFFB" w:themeColor="accent1" w:themeTint="99"/>
        <w:insideH w:val="single" w:sz="2" w:space="0" w:color="18AFFB" w:themeColor="accent1" w:themeTint="99"/>
        <w:insideV w:val="single" w:sz="2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8AFF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3">
    <w:name w:val="Grid Table 2 Accent 2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3">
    <w:name w:val="Grid Table 2 Accent 3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3" w:themeTint="99"/>
        <w:bottom w:val="single" w:sz="2" w:space="0" w:color="7AD6CF" w:themeColor="accent3" w:themeTint="99"/>
        <w:insideH w:val="single" w:sz="2" w:space="0" w:color="7AD6CF" w:themeColor="accent3" w:themeTint="99"/>
        <w:insideV w:val="single" w:sz="2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3">
    <w:name w:val="Grid Table 2 Accent 4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A3D0DF" w:themeColor="accent4" w:themeTint="99"/>
        <w:bottom w:val="single" w:sz="2" w:space="0" w:color="A3D0DF" w:themeColor="accent4" w:themeTint="99"/>
        <w:insideH w:val="single" w:sz="2" w:space="0" w:color="A3D0DF" w:themeColor="accent4" w:themeTint="99"/>
        <w:insideV w:val="single" w:sz="2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D0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3">
    <w:name w:val="Grid Table 2 Accent 5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D9E8DF" w:themeColor="accent5" w:themeTint="99"/>
        <w:bottom w:val="single" w:sz="2" w:space="0" w:color="D9E8DF" w:themeColor="accent5" w:themeTint="99"/>
        <w:insideH w:val="single" w:sz="2" w:space="0" w:color="D9E8DF" w:themeColor="accent5" w:themeTint="99"/>
        <w:insideV w:val="single" w:sz="2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8D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3">
    <w:name w:val="Grid Table 2 Accent 6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6" w:themeTint="99"/>
        <w:bottom w:val="single" w:sz="2" w:space="0" w:color="7AD6CF" w:themeColor="accent6" w:themeTint="99"/>
        <w:insideH w:val="single" w:sz="2" w:space="0" w:color="7AD6CF" w:themeColor="accent6" w:themeTint="99"/>
        <w:insideV w:val="single" w:sz="2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f3">
    <w:name w:val="Grid Table 3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4c">
    <w:name w:val="Grid Table 4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0">
    <w:name w:val="Grid Table 4 Accent 1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0">
    <w:name w:val="Grid Table 4 Accent 2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0">
    <w:name w:val="Grid Table 4 Accent 3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0">
    <w:name w:val="Grid Table 4 Accent 4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0">
    <w:name w:val="Grid Table 4 Accent 5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0">
    <w:name w:val="Grid Table 4 Accent 6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b">
    <w:name w:val="Grid Table 5 Dark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7A74D3" w:themeFill="text1" w:themeFillTint="66"/>
      </w:tcPr>
    </w:tblStylePr>
  </w:style>
  <w:style w:type="table" w:styleId="5-10">
    <w:name w:val="Grid Table 5 Dark Accent 1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64C9FC" w:themeFill="accent1" w:themeFillTint="66"/>
      </w:tcPr>
    </w:tblStylePr>
  </w:style>
  <w:style w:type="table" w:styleId="5-20">
    <w:name w:val="Grid Table 5 Dark Accent 2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AED3EB" w:themeFill="accent2" w:themeFillTint="66"/>
      </w:tcPr>
    </w:tblStylePr>
  </w:style>
  <w:style w:type="table" w:styleId="5-30">
    <w:name w:val="Grid Table 5 Dark Accent 3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A6E4DF" w:themeFill="accent3" w:themeFillTint="66"/>
      </w:tcPr>
    </w:tblStylePr>
  </w:style>
  <w:style w:type="table" w:styleId="5-40">
    <w:name w:val="Grid Table 5 Dark Accent 4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C1E0E9" w:themeFill="accent4" w:themeFillTint="66"/>
      </w:tcPr>
    </w:tblStylePr>
  </w:style>
  <w:style w:type="table" w:styleId="5-50">
    <w:name w:val="Grid Table 5 Dark Accent 5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styleId="5-60">
    <w:name w:val="Grid Table 5 Dark Accent 6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styleId="65">
    <w:name w:val="Grid Table 6 Colorful"/>
    <w:basedOn w:val="a4"/>
    <w:uiPriority w:val="51"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0">
    <w:name w:val="Grid Table 6 Colorful Accent 1"/>
    <w:basedOn w:val="a4"/>
    <w:uiPriority w:val="51"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0">
    <w:name w:val="Grid Table 6 Colorful Accent 2"/>
    <w:basedOn w:val="a4"/>
    <w:uiPriority w:val="51"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0">
    <w:name w:val="Grid Table 6 Colorful Accent 3"/>
    <w:basedOn w:val="a4"/>
    <w:uiPriority w:val="51"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0">
    <w:name w:val="Grid Table 6 Colorful Accent 4"/>
    <w:basedOn w:val="a4"/>
    <w:uiPriority w:val="51"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0">
    <w:name w:val="Grid Table 6 Colorful Accent 5"/>
    <w:basedOn w:val="a4"/>
    <w:uiPriority w:val="51"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0">
    <w:name w:val="Grid Table 6 Colorful Accent 6"/>
    <w:basedOn w:val="a4"/>
    <w:uiPriority w:val="51"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5">
    <w:name w:val="Grid Table 7 Colorful"/>
    <w:basedOn w:val="a4"/>
    <w:uiPriority w:val="52"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52037B"/>
    <w:pPr>
      <w:spacing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52037B"/>
    <w:pPr>
      <w:spacing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52037B"/>
    <w:pPr>
      <w:spacing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0">
    <w:name w:val="footnote reference"/>
    <w:basedOn w:val="a3"/>
    <w:uiPriority w:val="99"/>
    <w:semiHidden/>
    <w:unhideWhenUsed/>
    <w:rsid w:val="0052037B"/>
    <w:rPr>
      <w:rFonts w:ascii="Microsoft YaHei UI" w:eastAsia="Microsoft YaHei UI" w:hAnsi="Microsoft YaHei UI"/>
      <w:vertAlign w:val="superscript"/>
    </w:rPr>
  </w:style>
  <w:style w:type="paragraph" w:styleId="affffff1">
    <w:name w:val="footnote text"/>
    <w:basedOn w:val="a2"/>
    <w:link w:val="affffff2"/>
    <w:uiPriority w:val="99"/>
    <w:unhideWhenUsed/>
    <w:rsid w:val="0052037B"/>
    <w:pPr>
      <w:spacing w:line="240" w:lineRule="auto"/>
    </w:pPr>
    <w:rPr>
      <w:sz w:val="20"/>
      <w:szCs w:val="20"/>
    </w:rPr>
  </w:style>
  <w:style w:type="character" w:customStyle="1" w:styleId="affffff2">
    <w:name w:val="脚注文本 字符"/>
    <w:basedOn w:val="a3"/>
    <w:link w:val="affffff1"/>
    <w:uiPriority w:val="99"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character" w:styleId="affffff3">
    <w:name w:val="line number"/>
    <w:basedOn w:val="a3"/>
    <w:uiPriority w:val="99"/>
    <w:semiHidden/>
    <w:unhideWhenUsed/>
    <w:rsid w:val="0052037B"/>
    <w:rPr>
      <w:rFonts w:ascii="Microsoft YaHei UI" w:eastAsia="Microsoft YaHei UI" w:hAnsi="Microsoft YaHei UI"/>
    </w:rPr>
  </w:style>
  <w:style w:type="table" w:styleId="1f0">
    <w:name w:val="Table 3D effects 1"/>
    <w:basedOn w:val="a4"/>
    <w:uiPriority w:val="99"/>
    <w:semiHidden/>
    <w:unhideWhenUsed/>
    <w:rsid w:val="0052037B"/>
    <w:pPr>
      <w:spacing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52037B"/>
    <w:pPr>
      <w:spacing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4"/>
    <w:uiPriority w:val="99"/>
    <w:semiHidden/>
    <w:unhideWhenUsed/>
    <w:rsid w:val="0052037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4"/>
    <w:uiPriority w:val="99"/>
    <w:semiHidden/>
    <w:unhideWhenUsed/>
    <w:rsid w:val="0052037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Strong"/>
    <w:basedOn w:val="a3"/>
    <w:uiPriority w:val="2"/>
    <w:semiHidden/>
    <w:unhideWhenUsed/>
    <w:qFormat/>
    <w:rsid w:val="0052037B"/>
    <w:rPr>
      <w:rFonts w:ascii="Microsoft YaHei UI" w:eastAsia="Microsoft YaHei UI" w:hAnsi="Microsoft YaHei UI"/>
      <w:b/>
      <w:bCs/>
    </w:rPr>
  </w:style>
  <w:style w:type="character" w:styleId="affffff6">
    <w:name w:val="FollowedHyperlink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3592CF" w:themeColor="followedHyperlink"/>
      <w:u w:val="single"/>
    </w:rPr>
  </w:style>
  <w:style w:type="character" w:styleId="affffff7">
    <w:name w:val="Hyperlink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3592CF" w:themeColor="hyperlink"/>
      <w:u w:val="single"/>
    </w:rPr>
  </w:style>
  <w:style w:type="character" w:styleId="affffff8">
    <w:name w:val="page number"/>
    <w:basedOn w:val="a3"/>
    <w:uiPriority w:val="99"/>
    <w:semiHidden/>
    <w:unhideWhenUsed/>
    <w:rsid w:val="0052037B"/>
    <w:rPr>
      <w:rFonts w:ascii="Microsoft YaHei UI" w:eastAsia="Microsoft YaHei UI" w:hAnsi="Microsoft YaHei UI"/>
    </w:rPr>
  </w:style>
  <w:style w:type="paragraph" w:styleId="affffff9">
    <w:name w:val="caption"/>
    <w:basedOn w:val="a2"/>
    <w:next w:val="a2"/>
    <w:uiPriority w:val="99"/>
    <w:semiHidden/>
    <w:unhideWhenUsed/>
    <w:rsid w:val="0052037B"/>
    <w:pPr>
      <w:spacing w:after="200" w:line="240" w:lineRule="auto"/>
    </w:pPr>
    <w:rPr>
      <w:i/>
      <w:iCs/>
      <w:sz w:val="18"/>
      <w:szCs w:val="18"/>
    </w:rPr>
  </w:style>
  <w:style w:type="paragraph" w:customStyle="1" w:styleId="DecimalAligned">
    <w:name w:val="Decimal Aligned"/>
    <w:basedOn w:val="a2"/>
    <w:uiPriority w:val="40"/>
    <w:qFormat/>
    <w:rsid w:val="004F53C1"/>
    <w:pPr>
      <w:tabs>
        <w:tab w:val="decimal" w:pos="360"/>
      </w:tabs>
      <w:spacing w:after="200"/>
    </w:pPr>
    <w:rPr>
      <w:rFonts w:asciiTheme="minorHAnsi" w:eastAsiaTheme="minorEastAsia" w:hAnsiTheme="minorHAnsi" w:cs="Times New Roman"/>
      <w:b w:val="0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988;\AppData\Local\Microsoft\Office\16.0\DTS\zh-CN%7bE1072E60-20B7-4F73-BCDC-19FF53BDE63F%7d\%7b7778ACF5-F9A9-4813-993C-77EE566CB841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3428413A4484F73B45C5597A257B8D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FB7D459-99F8-4BA0-B2B8-A354EED8A7E8}"/>
      </w:docPartPr>
      <w:docPartBody>
        <w:p w:rsidR="00C54FD1" w:rsidRDefault="00CC4FDD">
          <w:pPr>
            <w:pStyle w:val="C3428413A4484F73B45C5597A257B8DD"/>
          </w:pPr>
          <w:r w:rsidRPr="00D86945">
            <w:rPr>
              <w:rStyle w:val="a4"/>
              <w:b/>
              <w:lang w:val="zh-CN" w:bidi="zh-CN"/>
            </w:rPr>
            <w:fldChar w:fldCharType="begin"/>
          </w:r>
          <w:r w:rsidRPr="00D86945">
            <w:rPr>
              <w:rStyle w:val="a4"/>
              <w:lang w:val="zh-CN" w:bidi="zh-CN"/>
            </w:rPr>
            <w:instrText xml:space="preserve"> DATE  \@ "MMMM d"  \* MERGEFORMAT </w:instrText>
          </w:r>
          <w:r w:rsidRPr="00D86945">
            <w:rPr>
              <w:rStyle w:val="a4"/>
              <w:b/>
              <w:lang w:val="zh-CN" w:bidi="zh-CN"/>
            </w:rPr>
            <w:fldChar w:fldCharType="separate"/>
          </w:r>
          <w:r>
            <w:rPr>
              <w:rStyle w:val="a4"/>
              <w:lang w:val="zh-CN" w:bidi="zh-CN"/>
            </w:rPr>
            <w:t>五月 10</w:t>
          </w:r>
          <w:r w:rsidRPr="00D86945">
            <w:rPr>
              <w:rStyle w:val="a4"/>
              <w:b/>
              <w:lang w:val="zh-CN" w:bidi="zh-CN"/>
            </w:rPr>
            <w:fldChar w:fldCharType="end"/>
          </w:r>
        </w:p>
      </w:docPartBody>
    </w:docPart>
    <w:docPart>
      <w:docPartPr>
        <w:name w:val="525F8D2269B346E5A9CF4EDEA875A64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BEB4951-822C-4394-B1BB-5679289FE69A}"/>
      </w:docPartPr>
      <w:docPartBody>
        <w:p w:rsidR="00C54FD1" w:rsidRDefault="00CC4FDD">
          <w:pPr>
            <w:pStyle w:val="525F8D2269B346E5A9CF4EDEA875A64C"/>
          </w:pPr>
          <w:r w:rsidRPr="0052037B">
            <w:rPr>
              <w:rFonts w:hint="eastAsia"/>
              <w:noProof/>
              <w:lang w:val="zh-CN" w:bidi="zh-CN"/>
            </w:rPr>
            <w:t>公司名称</w:t>
          </w:r>
        </w:p>
      </w:docPartBody>
    </w:docPart>
    <w:docPart>
      <w:docPartPr>
        <w:name w:val="F2981056D57E4901853E219162533A3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5DB060F-3551-446D-8AE9-A64A6C465E20}"/>
      </w:docPartPr>
      <w:docPartBody>
        <w:p w:rsidR="00C54FD1" w:rsidRDefault="00CC4FDD">
          <w:pPr>
            <w:pStyle w:val="F2981056D57E4901853E219162533A3C"/>
          </w:pPr>
          <w:r w:rsidRPr="0052037B">
            <w:rPr>
              <w:rFonts w:hint="eastAsia"/>
              <w:noProof/>
              <w:lang w:val="zh-CN" w:bidi="zh-CN"/>
            </w:rPr>
            <w:t>在此处输入副标题文本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FDD"/>
    <w:rsid w:val="0003264D"/>
    <w:rsid w:val="000C6557"/>
    <w:rsid w:val="000D7072"/>
    <w:rsid w:val="00191AE3"/>
    <w:rsid w:val="001B1ABB"/>
    <w:rsid w:val="002A06A5"/>
    <w:rsid w:val="002E44C0"/>
    <w:rsid w:val="003E2332"/>
    <w:rsid w:val="00430618"/>
    <w:rsid w:val="005157F1"/>
    <w:rsid w:val="005806A9"/>
    <w:rsid w:val="00701BB0"/>
    <w:rsid w:val="00755BF4"/>
    <w:rsid w:val="009D6884"/>
    <w:rsid w:val="00A10116"/>
    <w:rsid w:val="00B82061"/>
    <w:rsid w:val="00C54FD1"/>
    <w:rsid w:val="00CC4FDD"/>
    <w:rsid w:val="00CF3C54"/>
    <w:rsid w:val="00D47C77"/>
    <w:rsid w:val="00D50D2B"/>
    <w:rsid w:val="00DB05A4"/>
    <w:rsid w:val="00E53726"/>
    <w:rsid w:val="00F05C49"/>
    <w:rsid w:val="00F0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uiPriority w:val="2"/>
    <w:qFormat/>
    <w:pPr>
      <w:framePr w:hSpace="180" w:wrap="around" w:vAnchor="text" w:hAnchor="margin" w:y="1167"/>
      <w:widowControl/>
      <w:spacing w:line="276" w:lineRule="auto"/>
      <w:jc w:val="left"/>
    </w:pPr>
    <w:rPr>
      <w:caps/>
      <w:color w:val="44546A" w:themeColor="text2"/>
      <w:spacing w:val="20"/>
      <w:kern w:val="0"/>
      <w:sz w:val="32"/>
    </w:rPr>
  </w:style>
  <w:style w:type="character" w:customStyle="1" w:styleId="a4">
    <w:name w:val="副标题 字符"/>
    <w:basedOn w:val="a0"/>
    <w:link w:val="a3"/>
    <w:uiPriority w:val="2"/>
    <w:rPr>
      <w:caps/>
      <w:color w:val="44546A" w:themeColor="text2"/>
      <w:spacing w:val="20"/>
      <w:kern w:val="0"/>
      <w:sz w:val="32"/>
    </w:rPr>
  </w:style>
  <w:style w:type="paragraph" w:customStyle="1" w:styleId="C3428413A4484F73B45C5597A257B8DD">
    <w:name w:val="C3428413A4484F73B45C5597A257B8DD"/>
    <w:pPr>
      <w:widowControl w:val="0"/>
      <w:jc w:val="both"/>
    </w:pPr>
  </w:style>
  <w:style w:type="paragraph" w:customStyle="1" w:styleId="525F8D2269B346E5A9CF4EDEA875A64C">
    <w:name w:val="525F8D2269B346E5A9CF4EDEA875A64C"/>
    <w:pPr>
      <w:widowControl w:val="0"/>
      <w:jc w:val="both"/>
    </w:pPr>
  </w:style>
  <w:style w:type="paragraph" w:customStyle="1" w:styleId="F2981056D57E4901853E219162533A3C">
    <w:name w:val="F2981056D57E4901853E219162533A3C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{7778ACF5-F9A9-4813-993C-77EE566CB841}tf16392850_win32.dotx</Template>
  <TotalTime>1855</TotalTime>
  <Pages>5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胜</dc:creator>
  <cp:keywords/>
  <cp:lastModifiedBy>永胜 李</cp:lastModifiedBy>
  <cp:revision>35</cp:revision>
  <cp:lastPrinted>2023-03-24T07:48:00Z</cp:lastPrinted>
  <dcterms:created xsi:type="dcterms:W3CDTF">2022-05-12T09:24:00Z</dcterms:created>
  <dcterms:modified xsi:type="dcterms:W3CDTF">2023-03-30T02:36:00Z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